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FB6" w:rsidRPr="000441F6" w:rsidRDefault="001B5FB6" w:rsidP="002D73FB">
      <w:pPr>
        <w:spacing w:afterLines="50"/>
        <w:jc w:val="center"/>
        <w:rPr>
          <w:rFonts w:ascii="黑体" w:eastAsia="黑体" w:hAnsi="黑体"/>
          <w:color w:val="000000"/>
          <w:sz w:val="52"/>
          <w:szCs w:val="52"/>
        </w:rPr>
      </w:pPr>
      <w:r w:rsidRPr="000441F6">
        <w:rPr>
          <w:rFonts w:ascii="黑体" w:eastAsia="黑体" w:hAnsi="黑体" w:hint="eastAsia"/>
          <w:color w:val="000000"/>
          <w:sz w:val="52"/>
          <w:szCs w:val="52"/>
        </w:rPr>
        <w:t>201</w:t>
      </w:r>
      <w:r w:rsidR="003B5B54" w:rsidRPr="000441F6">
        <w:rPr>
          <w:rFonts w:ascii="黑体" w:eastAsia="黑体" w:hAnsi="黑体" w:hint="eastAsia"/>
          <w:color w:val="000000"/>
          <w:sz w:val="52"/>
          <w:szCs w:val="52"/>
        </w:rPr>
        <w:t>9</w:t>
      </w:r>
      <w:r w:rsidRPr="000441F6">
        <w:rPr>
          <w:rFonts w:ascii="黑体" w:eastAsia="黑体" w:hAnsi="黑体" w:hint="eastAsia"/>
          <w:color w:val="000000"/>
          <w:sz w:val="52"/>
          <w:szCs w:val="52"/>
        </w:rPr>
        <w:t>年度个人述职报告</w:t>
      </w:r>
    </w:p>
    <w:p w:rsidR="001B5FB6" w:rsidRPr="000441F6" w:rsidRDefault="001B5FB6" w:rsidP="002D73FB">
      <w:pPr>
        <w:spacing w:afterLines="50" w:line="360" w:lineRule="exact"/>
        <w:jc w:val="center"/>
        <w:rPr>
          <w:rFonts w:ascii="仿宋" w:eastAsia="仿宋" w:hAnsi="仿宋"/>
          <w:color w:val="000000"/>
          <w:sz w:val="24"/>
        </w:rPr>
      </w:pPr>
      <w:r w:rsidRPr="000441F6">
        <w:rPr>
          <w:rFonts w:ascii="仿宋" w:eastAsia="仿宋" w:hAnsi="仿宋" w:hint="eastAsia"/>
          <w:color w:val="000000"/>
          <w:sz w:val="24"/>
        </w:rPr>
        <w:t>苏州建设交通高等职业技术学校 谢永东</w:t>
      </w:r>
    </w:p>
    <w:p w:rsidR="003B5B54" w:rsidRPr="000441F6" w:rsidRDefault="003B5B54" w:rsidP="008D69E4">
      <w:pPr>
        <w:widowControl/>
        <w:shd w:val="clear" w:color="auto" w:fill="FFFFFF"/>
        <w:spacing w:line="540" w:lineRule="atLeast"/>
        <w:ind w:firstLine="640"/>
        <w:rPr>
          <w:rFonts w:ascii="仿宋" w:eastAsia="仿宋" w:hAnsi="仿宋"/>
          <w:sz w:val="28"/>
          <w:szCs w:val="28"/>
        </w:rPr>
      </w:pPr>
      <w:r w:rsidRPr="000441F6">
        <w:rPr>
          <w:rFonts w:ascii="仿宋" w:eastAsia="仿宋" w:hAnsi="仿宋" w:hint="eastAsia"/>
          <w:color w:val="000000"/>
          <w:sz w:val="28"/>
          <w:szCs w:val="28"/>
        </w:rPr>
        <w:t>本人</w:t>
      </w:r>
      <w:r w:rsidR="001B5FB6" w:rsidRPr="000441F6">
        <w:rPr>
          <w:rFonts w:ascii="仿宋" w:eastAsia="仿宋" w:hAnsi="仿宋" w:hint="eastAsia"/>
          <w:color w:val="000000"/>
          <w:sz w:val="28"/>
          <w:szCs w:val="28"/>
        </w:rPr>
        <w:t>2</w:t>
      </w:r>
      <w:r w:rsidR="001B5FB6" w:rsidRPr="000441F6">
        <w:rPr>
          <w:rFonts w:ascii="仿宋" w:eastAsia="仿宋" w:hAnsi="仿宋"/>
          <w:color w:val="000000"/>
          <w:sz w:val="28"/>
          <w:szCs w:val="28"/>
        </w:rPr>
        <w:t>01</w:t>
      </w:r>
      <w:r w:rsidRPr="000441F6">
        <w:rPr>
          <w:rFonts w:ascii="仿宋" w:eastAsia="仿宋" w:hAnsi="仿宋" w:hint="eastAsia"/>
          <w:color w:val="000000"/>
          <w:sz w:val="28"/>
          <w:szCs w:val="28"/>
        </w:rPr>
        <w:t>9</w:t>
      </w:r>
      <w:r w:rsidR="00460677">
        <w:rPr>
          <w:rFonts w:ascii="仿宋" w:eastAsia="仿宋" w:hAnsi="仿宋" w:hint="eastAsia"/>
          <w:color w:val="000000"/>
          <w:sz w:val="28"/>
          <w:szCs w:val="28"/>
        </w:rPr>
        <w:t>年度</w:t>
      </w:r>
      <w:r w:rsidRPr="000441F6">
        <w:rPr>
          <w:rFonts w:ascii="仿宋" w:eastAsia="仿宋" w:hAnsi="仿宋" w:hint="eastAsia"/>
          <w:color w:val="000000"/>
          <w:sz w:val="28"/>
          <w:szCs w:val="28"/>
        </w:rPr>
        <w:t>上半年主要分管科研、产教融合</w:t>
      </w:r>
      <w:r w:rsidR="007F30D3" w:rsidRPr="000441F6">
        <w:rPr>
          <w:rFonts w:ascii="仿宋" w:eastAsia="仿宋" w:hAnsi="仿宋" w:hint="eastAsia"/>
          <w:color w:val="000000"/>
          <w:sz w:val="28"/>
          <w:szCs w:val="28"/>
        </w:rPr>
        <w:t>、</w:t>
      </w:r>
      <w:r w:rsidRPr="000441F6">
        <w:rPr>
          <w:rFonts w:ascii="仿宋" w:eastAsia="仿宋" w:hAnsi="仿宋" w:hint="eastAsia"/>
          <w:color w:val="000000"/>
          <w:sz w:val="28"/>
          <w:szCs w:val="28"/>
        </w:rPr>
        <w:t>尹山校区</w:t>
      </w:r>
      <w:r w:rsidR="004F1C35" w:rsidRPr="000441F6">
        <w:rPr>
          <w:rFonts w:ascii="仿宋" w:eastAsia="仿宋" w:hAnsi="仿宋" w:hint="eastAsia"/>
          <w:color w:val="000000"/>
          <w:sz w:val="28"/>
          <w:szCs w:val="28"/>
        </w:rPr>
        <w:t>日常管理、</w:t>
      </w:r>
      <w:r w:rsidR="007F30D3" w:rsidRPr="000441F6">
        <w:rPr>
          <w:rFonts w:ascii="仿宋" w:eastAsia="仿宋" w:hAnsi="仿宋" w:hint="eastAsia"/>
          <w:color w:val="000000"/>
          <w:sz w:val="28"/>
          <w:szCs w:val="28"/>
        </w:rPr>
        <w:t>兼任汽车工程系</w:t>
      </w:r>
      <w:r w:rsidR="008D69E4">
        <w:rPr>
          <w:rFonts w:ascii="仿宋" w:eastAsia="仿宋" w:hAnsi="仿宋" w:hint="eastAsia"/>
          <w:color w:val="000000"/>
          <w:sz w:val="28"/>
          <w:szCs w:val="28"/>
        </w:rPr>
        <w:t>系</w:t>
      </w:r>
      <w:r w:rsidR="007F30D3" w:rsidRPr="000441F6">
        <w:rPr>
          <w:rFonts w:ascii="仿宋" w:eastAsia="仿宋" w:hAnsi="仿宋" w:hint="eastAsia"/>
          <w:color w:val="000000"/>
          <w:sz w:val="28"/>
          <w:szCs w:val="28"/>
        </w:rPr>
        <w:t>主任</w:t>
      </w:r>
      <w:r w:rsidR="00460677">
        <w:rPr>
          <w:rFonts w:ascii="仿宋" w:eastAsia="仿宋" w:hAnsi="仿宋" w:hint="eastAsia"/>
          <w:color w:val="000000"/>
          <w:sz w:val="28"/>
          <w:szCs w:val="28"/>
        </w:rPr>
        <w:t>；</w:t>
      </w:r>
      <w:r w:rsidRPr="000441F6">
        <w:rPr>
          <w:rFonts w:ascii="仿宋" w:eastAsia="仿宋" w:hAnsi="仿宋" w:hint="eastAsia"/>
          <w:color w:val="000000"/>
          <w:sz w:val="28"/>
          <w:szCs w:val="28"/>
        </w:rPr>
        <w:t>下半年主要分管教学</w:t>
      </w:r>
      <w:r w:rsidR="00460677">
        <w:rPr>
          <w:rFonts w:ascii="仿宋" w:eastAsia="仿宋" w:hAnsi="仿宋" w:hint="eastAsia"/>
          <w:color w:val="000000"/>
          <w:sz w:val="28"/>
          <w:szCs w:val="28"/>
        </w:rPr>
        <w:t>研究、教育科研、教学管理、教师队伍建设、专业品牌示范项目、尹山</w:t>
      </w:r>
      <w:r w:rsidRPr="000441F6">
        <w:rPr>
          <w:rFonts w:ascii="仿宋" w:eastAsia="仿宋" w:hAnsi="仿宋" w:hint="eastAsia"/>
          <w:color w:val="000000"/>
          <w:sz w:val="28"/>
          <w:szCs w:val="28"/>
        </w:rPr>
        <w:t>校区</w:t>
      </w:r>
      <w:r w:rsidR="004F1C35" w:rsidRPr="000441F6">
        <w:rPr>
          <w:rFonts w:ascii="仿宋" w:eastAsia="仿宋" w:hAnsi="仿宋" w:hint="eastAsia"/>
          <w:color w:val="000000"/>
          <w:sz w:val="28"/>
          <w:szCs w:val="28"/>
        </w:rPr>
        <w:t>日常</w:t>
      </w:r>
      <w:r w:rsidR="00460677">
        <w:rPr>
          <w:rFonts w:ascii="仿宋" w:eastAsia="仿宋" w:hAnsi="仿宋" w:hint="eastAsia"/>
          <w:color w:val="000000"/>
          <w:sz w:val="28"/>
          <w:szCs w:val="28"/>
        </w:rPr>
        <w:t>管理</w:t>
      </w:r>
      <w:r w:rsidRPr="000441F6">
        <w:rPr>
          <w:rFonts w:ascii="仿宋" w:eastAsia="仿宋" w:hAnsi="仿宋" w:hint="eastAsia"/>
          <w:color w:val="000000"/>
          <w:sz w:val="28"/>
          <w:szCs w:val="28"/>
        </w:rPr>
        <w:t xml:space="preserve">。 </w:t>
      </w:r>
      <w:r w:rsidR="001B5FB6" w:rsidRPr="000441F6">
        <w:rPr>
          <w:rFonts w:ascii="仿宋" w:eastAsia="仿宋" w:hAnsi="仿宋" w:hint="eastAsia"/>
          <w:color w:val="000000"/>
          <w:sz w:val="28"/>
          <w:szCs w:val="28"/>
        </w:rPr>
        <w:t>在领导指</w:t>
      </w:r>
      <w:r w:rsidR="001B5FB6" w:rsidRPr="000441F6">
        <w:rPr>
          <w:rFonts w:ascii="仿宋" w:eastAsia="仿宋" w:hAnsi="仿宋" w:hint="eastAsia"/>
          <w:sz w:val="28"/>
          <w:szCs w:val="28"/>
        </w:rPr>
        <w:t>导</w:t>
      </w:r>
      <w:hyperlink r:id="rId7" w:history="1">
        <w:r w:rsidR="00E760D9" w:rsidRPr="000441F6">
          <w:rPr>
            <w:rFonts w:ascii="仿宋" w:eastAsia="仿宋" w:hAnsi="仿宋" w:hint="eastAsia"/>
            <w:sz w:val="28"/>
            <w:szCs w:val="28"/>
          </w:rPr>
          <w:t>帮助</w:t>
        </w:r>
      </w:hyperlink>
      <w:r w:rsidR="001B5FB6" w:rsidRPr="000441F6">
        <w:rPr>
          <w:rFonts w:ascii="仿宋" w:eastAsia="仿宋" w:hAnsi="仿宋" w:hint="eastAsia"/>
          <w:sz w:val="28"/>
          <w:szCs w:val="28"/>
        </w:rPr>
        <w:t>和各部门</w:t>
      </w:r>
      <w:r w:rsidR="00E760D9" w:rsidRPr="000441F6">
        <w:rPr>
          <w:rFonts w:ascii="仿宋" w:eastAsia="仿宋" w:hAnsi="仿宋" w:hint="eastAsia"/>
          <w:sz w:val="28"/>
          <w:szCs w:val="28"/>
        </w:rPr>
        <w:t>配合支持</w:t>
      </w:r>
      <w:r w:rsidR="001B5FB6" w:rsidRPr="000441F6">
        <w:rPr>
          <w:rFonts w:ascii="仿宋" w:eastAsia="仿宋" w:hAnsi="仿宋" w:hint="eastAsia"/>
          <w:sz w:val="28"/>
          <w:szCs w:val="28"/>
        </w:rPr>
        <w:t>下，</w:t>
      </w:r>
      <w:r w:rsidR="00E760D9" w:rsidRPr="000441F6">
        <w:rPr>
          <w:rFonts w:ascii="仿宋" w:eastAsia="仿宋" w:hAnsi="仿宋" w:hint="eastAsia"/>
          <w:sz w:val="28"/>
          <w:szCs w:val="28"/>
        </w:rPr>
        <w:t>本人踏实勤勉，认真履职，圆满完成各项任务</w:t>
      </w:r>
      <w:r w:rsidR="001B5FB6" w:rsidRPr="000441F6">
        <w:rPr>
          <w:rFonts w:ascii="仿宋" w:eastAsia="仿宋" w:hAnsi="仿宋" w:hint="eastAsia"/>
          <w:sz w:val="28"/>
          <w:szCs w:val="28"/>
        </w:rPr>
        <w:t>。</w:t>
      </w:r>
      <w:r w:rsidR="003B45E0" w:rsidRPr="000441F6">
        <w:rPr>
          <w:rFonts w:ascii="仿宋" w:eastAsia="仿宋" w:hAnsi="仿宋" w:hint="eastAsia"/>
          <w:sz w:val="28"/>
          <w:szCs w:val="28"/>
        </w:rPr>
        <w:t>现将我本年</w:t>
      </w:r>
      <w:r w:rsidR="00460677">
        <w:rPr>
          <w:rFonts w:ascii="仿宋" w:eastAsia="仿宋" w:hAnsi="仿宋" w:hint="eastAsia"/>
          <w:sz w:val="28"/>
          <w:szCs w:val="28"/>
        </w:rPr>
        <w:t>度</w:t>
      </w:r>
      <w:r w:rsidR="003B45E0" w:rsidRPr="000441F6">
        <w:rPr>
          <w:rFonts w:ascii="仿宋" w:eastAsia="仿宋" w:hAnsi="仿宋" w:hint="eastAsia"/>
          <w:sz w:val="28"/>
          <w:szCs w:val="28"/>
        </w:rPr>
        <w:t>相关</w:t>
      </w:r>
      <w:r w:rsidRPr="000441F6">
        <w:rPr>
          <w:rFonts w:ascii="仿宋" w:eastAsia="仿宋" w:hAnsi="仿宋" w:hint="eastAsia"/>
          <w:sz w:val="28"/>
          <w:szCs w:val="28"/>
        </w:rPr>
        <w:t>党建、责廉、意识形态工作、学</w:t>
      </w:r>
      <w:r w:rsidR="003B45E0" w:rsidRPr="000441F6">
        <w:rPr>
          <w:rFonts w:ascii="仿宋" w:eastAsia="仿宋" w:hAnsi="仿宋" w:hint="eastAsia"/>
          <w:sz w:val="28"/>
          <w:szCs w:val="28"/>
        </w:rPr>
        <w:t>及</w:t>
      </w:r>
      <w:r w:rsidRPr="000441F6">
        <w:rPr>
          <w:rFonts w:ascii="仿宋" w:eastAsia="仿宋" w:hAnsi="仿宋" w:hint="eastAsia"/>
          <w:sz w:val="28"/>
          <w:szCs w:val="28"/>
        </w:rPr>
        <w:t>法</w:t>
      </w:r>
      <w:r w:rsidR="003B45E0" w:rsidRPr="000441F6">
        <w:rPr>
          <w:rFonts w:ascii="仿宋" w:eastAsia="仿宋" w:hAnsi="仿宋" w:hint="eastAsia"/>
          <w:sz w:val="28"/>
          <w:szCs w:val="28"/>
        </w:rPr>
        <w:t>方面的主要情况总结如下。</w:t>
      </w:r>
    </w:p>
    <w:p w:rsidR="00941C7A" w:rsidRPr="000441F6" w:rsidRDefault="00941C7A" w:rsidP="008D69E4">
      <w:pPr>
        <w:widowControl/>
        <w:shd w:val="clear" w:color="auto" w:fill="FFFFFF"/>
        <w:spacing w:line="540" w:lineRule="atLeast"/>
        <w:ind w:firstLine="640"/>
        <w:rPr>
          <w:rFonts w:ascii="仿宋" w:eastAsia="仿宋" w:hAnsi="仿宋"/>
          <w:b/>
          <w:bCs/>
          <w:color w:val="000000"/>
          <w:sz w:val="28"/>
          <w:szCs w:val="28"/>
        </w:rPr>
      </w:pPr>
      <w:r w:rsidRPr="000441F6">
        <w:rPr>
          <w:rFonts w:ascii="仿宋" w:eastAsia="仿宋" w:hAnsi="仿宋" w:hint="eastAsia"/>
          <w:b/>
          <w:bCs/>
          <w:color w:val="000000"/>
          <w:sz w:val="28"/>
          <w:szCs w:val="28"/>
        </w:rPr>
        <w:t>一、牢记初心，加强学习，提升能力</w:t>
      </w:r>
    </w:p>
    <w:p w:rsidR="00566AC2" w:rsidRPr="000441F6" w:rsidRDefault="00743552" w:rsidP="008D69E4">
      <w:pPr>
        <w:widowControl/>
        <w:shd w:val="clear" w:color="auto" w:fill="FFFFFF"/>
        <w:spacing w:line="540" w:lineRule="atLeast"/>
        <w:ind w:firstLine="640"/>
        <w:rPr>
          <w:rFonts w:ascii="仿宋" w:eastAsia="仿宋" w:hAnsi="仿宋"/>
          <w:color w:val="000000"/>
          <w:sz w:val="28"/>
          <w:szCs w:val="28"/>
        </w:rPr>
      </w:pPr>
      <w:r w:rsidRPr="000441F6">
        <w:rPr>
          <w:rFonts w:ascii="仿宋" w:eastAsia="仿宋" w:hAnsi="仿宋" w:hint="eastAsia"/>
          <w:b/>
          <w:bCs/>
          <w:color w:val="000000"/>
          <w:sz w:val="28"/>
          <w:szCs w:val="28"/>
        </w:rPr>
        <w:t>1</w:t>
      </w:r>
      <w:r w:rsidRPr="000441F6">
        <w:rPr>
          <w:rFonts w:ascii="仿宋" w:eastAsia="仿宋" w:hAnsi="仿宋"/>
          <w:b/>
          <w:bCs/>
          <w:color w:val="000000"/>
          <w:sz w:val="28"/>
          <w:szCs w:val="28"/>
        </w:rPr>
        <w:t>.</w:t>
      </w:r>
      <w:r w:rsidR="00E760D9" w:rsidRPr="000441F6">
        <w:rPr>
          <w:rFonts w:ascii="仿宋" w:eastAsia="仿宋" w:hAnsi="仿宋" w:hint="eastAsia"/>
          <w:b/>
          <w:bCs/>
          <w:color w:val="000000"/>
          <w:sz w:val="28"/>
          <w:szCs w:val="28"/>
        </w:rPr>
        <w:t>坚持政治理论学习。</w:t>
      </w:r>
      <w:r w:rsidR="00CD1B5F" w:rsidRPr="000441F6">
        <w:rPr>
          <w:rFonts w:ascii="仿宋" w:eastAsia="仿宋" w:hAnsi="仿宋" w:hint="eastAsia"/>
          <w:color w:val="000000"/>
          <w:sz w:val="28"/>
          <w:szCs w:val="28"/>
        </w:rPr>
        <w:t>认真</w:t>
      </w:r>
      <w:r w:rsidR="00E01344" w:rsidRPr="000441F6">
        <w:rPr>
          <w:rFonts w:ascii="仿宋" w:eastAsia="仿宋" w:hAnsi="仿宋" w:hint="eastAsia"/>
          <w:color w:val="000000"/>
          <w:sz w:val="28"/>
          <w:szCs w:val="28"/>
        </w:rPr>
        <w:t>学习了</w:t>
      </w:r>
      <w:r w:rsidR="00E01344" w:rsidRPr="000441F6">
        <w:rPr>
          <w:rFonts w:ascii="仿宋" w:eastAsia="仿宋" w:hAnsi="仿宋"/>
          <w:color w:val="000000"/>
          <w:sz w:val="28"/>
          <w:szCs w:val="28"/>
        </w:rPr>
        <w:t>新修订的《中国共产党章程》、《关于新形势下党内政治生活的若干准则》和《中国共产党党内监督条例》</w:t>
      </w:r>
      <w:r w:rsidR="00E01344" w:rsidRPr="000441F6">
        <w:rPr>
          <w:rFonts w:ascii="仿宋" w:eastAsia="仿宋" w:hAnsi="仿宋" w:hint="eastAsia"/>
          <w:color w:val="000000"/>
          <w:sz w:val="28"/>
          <w:szCs w:val="28"/>
        </w:rPr>
        <w:t>，</w:t>
      </w:r>
      <w:r w:rsidR="00CD1B5F" w:rsidRPr="000441F6">
        <w:rPr>
          <w:rFonts w:ascii="仿宋" w:eastAsia="仿宋" w:hAnsi="仿宋" w:hint="eastAsia"/>
          <w:color w:val="000000"/>
          <w:sz w:val="28"/>
          <w:szCs w:val="28"/>
        </w:rPr>
        <w:t>参与了</w:t>
      </w:r>
      <w:r w:rsidR="00CD1B5F" w:rsidRPr="000441F6">
        <w:rPr>
          <w:rFonts w:ascii="仿宋" w:eastAsia="仿宋" w:hAnsi="仿宋"/>
          <w:color w:val="000000"/>
          <w:sz w:val="28"/>
          <w:szCs w:val="28"/>
        </w:rPr>
        <w:t>“不忘初心、牢记使命”</w:t>
      </w:r>
      <w:r w:rsidR="00CD1B5F" w:rsidRPr="000441F6">
        <w:rPr>
          <w:rFonts w:ascii="仿宋" w:eastAsia="仿宋" w:hAnsi="仿宋" w:hint="eastAsia"/>
          <w:color w:val="000000"/>
          <w:sz w:val="28"/>
          <w:szCs w:val="28"/>
        </w:rPr>
        <w:t>主题教育活动和</w:t>
      </w:r>
      <w:r w:rsidR="003B45E0" w:rsidRPr="000441F6">
        <w:rPr>
          <w:rFonts w:ascii="仿宋" w:eastAsia="仿宋" w:hAnsi="仿宋" w:hint="eastAsia"/>
          <w:color w:val="000000"/>
          <w:sz w:val="28"/>
          <w:szCs w:val="28"/>
        </w:rPr>
        <w:t>《习近平新时代中国特色社会主义思想学习纲要》</w:t>
      </w:r>
      <w:r w:rsidR="00566AC2" w:rsidRPr="000441F6">
        <w:rPr>
          <w:rFonts w:ascii="仿宋" w:eastAsia="仿宋" w:hAnsi="仿宋" w:hint="eastAsia"/>
          <w:color w:val="000000"/>
          <w:sz w:val="28"/>
          <w:szCs w:val="28"/>
        </w:rPr>
        <w:t>主题学习活动，按照习近平总书记关于“四个对照”“四个找一找”的要求进行了认真查摆，同时从</w:t>
      </w:r>
      <w:r w:rsidR="00566AC2" w:rsidRPr="000441F6">
        <w:rPr>
          <w:rFonts w:ascii="仿宋" w:eastAsia="仿宋" w:hAnsi="仿宋"/>
          <w:color w:val="000000"/>
          <w:sz w:val="28"/>
          <w:szCs w:val="28"/>
        </w:rPr>
        <w:t>“不忘初心、坚守信仰”“对党忠诚、维护大局”“两个维护”“热爱人民、勤政为民”“自我革命、永远奋斗”“勇于担当、鞠躬尽瘁”“严于律己、清正廉洁”</w:t>
      </w:r>
      <w:r w:rsidR="00566AC2" w:rsidRPr="000441F6">
        <w:rPr>
          <w:rFonts w:ascii="仿宋" w:eastAsia="仿宋" w:hAnsi="仿宋" w:hint="eastAsia"/>
          <w:color w:val="000000"/>
          <w:sz w:val="28"/>
          <w:szCs w:val="28"/>
        </w:rPr>
        <w:t>六个方面进行了</w:t>
      </w:r>
      <w:r w:rsidR="00566AC2" w:rsidRPr="000441F6">
        <w:rPr>
          <w:rFonts w:ascii="仿宋" w:eastAsia="仿宋" w:hAnsi="仿宋"/>
          <w:color w:val="000000"/>
          <w:sz w:val="28"/>
          <w:szCs w:val="28"/>
        </w:rPr>
        <w:t>对标</w:t>
      </w:r>
      <w:r w:rsidR="00566AC2" w:rsidRPr="000441F6">
        <w:rPr>
          <w:rFonts w:ascii="仿宋" w:eastAsia="仿宋" w:hAnsi="仿宋" w:hint="eastAsia"/>
          <w:color w:val="000000"/>
          <w:sz w:val="28"/>
          <w:szCs w:val="28"/>
        </w:rPr>
        <w:t>反思，梳理检视出</w:t>
      </w:r>
      <w:r w:rsidR="00CD1B5F" w:rsidRPr="000441F6">
        <w:rPr>
          <w:rFonts w:ascii="仿宋" w:eastAsia="仿宋" w:hAnsi="仿宋" w:hint="eastAsia"/>
          <w:color w:val="000000"/>
          <w:sz w:val="28"/>
          <w:szCs w:val="28"/>
        </w:rPr>
        <w:t>10个</w:t>
      </w:r>
      <w:r w:rsidR="00566AC2" w:rsidRPr="000441F6">
        <w:rPr>
          <w:rFonts w:ascii="仿宋" w:eastAsia="仿宋" w:hAnsi="仿宋" w:hint="eastAsia"/>
          <w:color w:val="000000"/>
          <w:sz w:val="28"/>
          <w:szCs w:val="28"/>
        </w:rPr>
        <w:t>问题。</w:t>
      </w:r>
    </w:p>
    <w:p w:rsidR="00E01344" w:rsidRPr="000441F6" w:rsidRDefault="00816F36" w:rsidP="008D69E4">
      <w:pPr>
        <w:widowControl/>
        <w:shd w:val="clear" w:color="auto" w:fill="FFFFFF"/>
        <w:spacing w:line="540" w:lineRule="atLeast"/>
        <w:ind w:firstLine="640"/>
        <w:rPr>
          <w:rFonts w:ascii="仿宋" w:eastAsia="仿宋" w:hAnsi="仿宋"/>
          <w:color w:val="000000"/>
          <w:sz w:val="28"/>
          <w:szCs w:val="28"/>
        </w:rPr>
      </w:pPr>
      <w:r w:rsidRPr="000441F6">
        <w:rPr>
          <w:rFonts w:ascii="仿宋" w:eastAsia="仿宋" w:hAnsi="仿宋"/>
          <w:b/>
          <w:bCs/>
          <w:color w:val="000000"/>
          <w:sz w:val="28"/>
          <w:szCs w:val="28"/>
        </w:rPr>
        <w:t>2.</w:t>
      </w:r>
      <w:r w:rsidRPr="000441F6">
        <w:rPr>
          <w:rFonts w:ascii="仿宋" w:eastAsia="仿宋" w:hAnsi="仿宋" w:hint="eastAsia"/>
          <w:b/>
          <w:bCs/>
          <w:color w:val="000000"/>
          <w:sz w:val="28"/>
          <w:szCs w:val="28"/>
        </w:rPr>
        <w:t>积极参与意识形态教育</w:t>
      </w:r>
      <w:r w:rsidR="00E01344" w:rsidRPr="000441F6">
        <w:rPr>
          <w:rFonts w:ascii="仿宋" w:eastAsia="仿宋" w:hAnsi="仿宋" w:hint="eastAsia"/>
          <w:b/>
          <w:bCs/>
          <w:color w:val="000000"/>
          <w:sz w:val="28"/>
          <w:szCs w:val="28"/>
        </w:rPr>
        <w:t>工作</w:t>
      </w:r>
      <w:r w:rsidRPr="000441F6">
        <w:rPr>
          <w:rFonts w:ascii="仿宋" w:eastAsia="仿宋" w:hAnsi="仿宋" w:hint="eastAsia"/>
          <w:b/>
          <w:bCs/>
          <w:color w:val="000000"/>
          <w:sz w:val="28"/>
          <w:szCs w:val="28"/>
        </w:rPr>
        <w:t>。</w:t>
      </w:r>
      <w:r w:rsidRPr="000441F6">
        <w:rPr>
          <w:rFonts w:ascii="仿宋" w:eastAsia="仿宋" w:hAnsi="仿宋" w:hint="eastAsia"/>
          <w:color w:val="000000"/>
          <w:sz w:val="28"/>
          <w:szCs w:val="28"/>
        </w:rPr>
        <w:t>我深入学习习近平新时代中国特色社会主义思想，用其武装自己思想，</w:t>
      </w:r>
      <w:r w:rsidRPr="000441F6">
        <w:rPr>
          <w:rFonts w:ascii="仿宋" w:eastAsia="仿宋" w:hAnsi="仿宋"/>
          <w:bCs/>
          <w:color w:val="000000"/>
          <w:sz w:val="28"/>
          <w:szCs w:val="28"/>
        </w:rPr>
        <w:t>树立马克思主义信仰，掌握马克思主义方法，</w:t>
      </w:r>
      <w:r w:rsidRPr="000441F6">
        <w:rPr>
          <w:rFonts w:ascii="仿宋" w:eastAsia="仿宋" w:hAnsi="仿宋"/>
          <w:color w:val="000000"/>
          <w:sz w:val="28"/>
          <w:szCs w:val="28"/>
        </w:rPr>
        <w:t>坚定“四个自信”</w:t>
      </w:r>
      <w:r w:rsidRPr="000441F6">
        <w:rPr>
          <w:rFonts w:ascii="仿宋" w:eastAsia="仿宋" w:hAnsi="仿宋" w:hint="eastAsia"/>
          <w:color w:val="000000"/>
          <w:sz w:val="28"/>
          <w:szCs w:val="28"/>
        </w:rPr>
        <w:t>。</w:t>
      </w:r>
      <w:r w:rsidR="00E01344" w:rsidRPr="000441F6">
        <w:rPr>
          <w:rFonts w:ascii="仿宋" w:eastAsia="仿宋" w:hAnsi="仿宋" w:hint="eastAsia"/>
          <w:color w:val="000000"/>
          <w:sz w:val="28"/>
          <w:szCs w:val="28"/>
        </w:rPr>
        <w:t>本学年在尹山湖校区面向全体学生开设主题为《当前中国经济形势与展望》</w:t>
      </w:r>
      <w:r w:rsidR="00460677">
        <w:rPr>
          <w:rFonts w:ascii="仿宋" w:eastAsia="仿宋" w:hAnsi="仿宋" w:hint="eastAsia"/>
          <w:color w:val="000000"/>
          <w:sz w:val="28"/>
          <w:szCs w:val="28"/>
        </w:rPr>
        <w:t>的</w:t>
      </w:r>
      <w:r w:rsidR="00E01344" w:rsidRPr="000441F6">
        <w:rPr>
          <w:rFonts w:ascii="仿宋" w:eastAsia="仿宋" w:hAnsi="仿宋" w:hint="eastAsia"/>
          <w:color w:val="000000"/>
          <w:sz w:val="28"/>
          <w:szCs w:val="28"/>
        </w:rPr>
        <w:t>思政课程1次；主持</w:t>
      </w:r>
      <w:r w:rsidR="00E01344" w:rsidRPr="000441F6">
        <w:rPr>
          <w:rFonts w:ascii="仿宋" w:eastAsia="仿宋" w:hAnsi="仿宋" w:hint="eastAsia"/>
          <w:color w:val="000000"/>
          <w:sz w:val="28"/>
          <w:szCs w:val="28"/>
        </w:rPr>
        <w:lastRenderedPageBreak/>
        <w:t>了工匠精神培养校本教材编写，在日常专业课程中渗透思政教育</w:t>
      </w:r>
      <w:r w:rsidR="00627A89" w:rsidRPr="000441F6">
        <w:rPr>
          <w:rFonts w:ascii="仿宋" w:eastAsia="仿宋" w:hAnsi="仿宋" w:hint="eastAsia"/>
          <w:color w:val="000000"/>
          <w:sz w:val="28"/>
          <w:szCs w:val="28"/>
        </w:rPr>
        <w:t>；</w:t>
      </w:r>
      <w:r w:rsidR="00E01344" w:rsidRPr="000441F6">
        <w:rPr>
          <w:rFonts w:ascii="仿宋" w:eastAsia="仿宋" w:hAnsi="仿宋" w:hint="eastAsia"/>
          <w:color w:val="000000"/>
          <w:sz w:val="28"/>
          <w:szCs w:val="28"/>
        </w:rPr>
        <w:t>主持</w:t>
      </w:r>
      <w:r w:rsidR="00627A89" w:rsidRPr="000441F6">
        <w:rPr>
          <w:rFonts w:ascii="仿宋" w:eastAsia="仿宋" w:hAnsi="仿宋" w:hint="eastAsia"/>
          <w:color w:val="000000"/>
          <w:sz w:val="28"/>
          <w:szCs w:val="28"/>
        </w:rPr>
        <w:t>江苏</w:t>
      </w:r>
      <w:r w:rsidR="00E01344" w:rsidRPr="000441F6">
        <w:rPr>
          <w:rFonts w:ascii="仿宋" w:eastAsia="仿宋" w:hAnsi="仿宋" w:hint="eastAsia"/>
          <w:color w:val="000000"/>
          <w:sz w:val="28"/>
          <w:szCs w:val="28"/>
        </w:rPr>
        <w:t>联合</w:t>
      </w:r>
      <w:r w:rsidR="00627A89" w:rsidRPr="000441F6">
        <w:rPr>
          <w:rFonts w:ascii="仿宋" w:eastAsia="仿宋" w:hAnsi="仿宋" w:hint="eastAsia"/>
          <w:color w:val="000000"/>
          <w:sz w:val="28"/>
          <w:szCs w:val="28"/>
        </w:rPr>
        <w:t>职业技术</w:t>
      </w:r>
      <w:r w:rsidR="00E01344" w:rsidRPr="000441F6">
        <w:rPr>
          <w:rFonts w:ascii="仿宋" w:eastAsia="仿宋" w:hAnsi="仿宋" w:hint="eastAsia"/>
          <w:color w:val="000000"/>
          <w:sz w:val="28"/>
          <w:szCs w:val="28"/>
        </w:rPr>
        <w:t>学院</w:t>
      </w:r>
      <w:r w:rsidR="00627A89" w:rsidRPr="000441F6">
        <w:rPr>
          <w:rFonts w:ascii="仿宋" w:eastAsia="仿宋" w:hAnsi="仿宋" w:hint="eastAsia"/>
          <w:color w:val="000000"/>
          <w:sz w:val="28"/>
          <w:szCs w:val="28"/>
        </w:rPr>
        <w:t>汽车专业</w:t>
      </w:r>
      <w:r w:rsidR="00E01344" w:rsidRPr="000441F6">
        <w:rPr>
          <w:rFonts w:ascii="仿宋" w:eastAsia="仿宋" w:hAnsi="仿宋" w:hint="eastAsia"/>
          <w:color w:val="000000"/>
          <w:sz w:val="28"/>
          <w:szCs w:val="28"/>
        </w:rPr>
        <w:t>指导性人才培养方案修订，</w:t>
      </w:r>
      <w:r w:rsidR="00627A89" w:rsidRPr="000441F6">
        <w:rPr>
          <w:rFonts w:ascii="仿宋" w:eastAsia="仿宋" w:hAnsi="仿宋" w:hint="eastAsia"/>
          <w:color w:val="000000"/>
          <w:sz w:val="28"/>
          <w:szCs w:val="28"/>
        </w:rPr>
        <w:t>贯彻落实了人才培养方案中的</w:t>
      </w:r>
      <w:r w:rsidR="00E01344" w:rsidRPr="000441F6">
        <w:rPr>
          <w:rFonts w:ascii="仿宋" w:eastAsia="仿宋" w:hAnsi="仿宋" w:hint="eastAsia"/>
          <w:color w:val="000000"/>
          <w:sz w:val="28"/>
          <w:szCs w:val="28"/>
        </w:rPr>
        <w:t>思政课程</w:t>
      </w:r>
      <w:r w:rsidR="00627A89" w:rsidRPr="000441F6">
        <w:rPr>
          <w:rFonts w:ascii="仿宋" w:eastAsia="仿宋" w:hAnsi="仿宋" w:hint="eastAsia"/>
          <w:color w:val="000000"/>
          <w:sz w:val="28"/>
          <w:szCs w:val="28"/>
        </w:rPr>
        <w:t>开设</w:t>
      </w:r>
      <w:r w:rsidR="00E01344" w:rsidRPr="000441F6">
        <w:rPr>
          <w:rFonts w:ascii="仿宋" w:eastAsia="仿宋" w:hAnsi="仿宋" w:hint="eastAsia"/>
          <w:color w:val="000000"/>
          <w:sz w:val="28"/>
          <w:szCs w:val="28"/>
        </w:rPr>
        <w:t>。</w:t>
      </w:r>
    </w:p>
    <w:p w:rsidR="00E01344" w:rsidRPr="000441F6" w:rsidRDefault="00816F36"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3</w:t>
      </w:r>
      <w:r w:rsidRPr="000441F6">
        <w:rPr>
          <w:rFonts w:ascii="仿宋" w:eastAsia="仿宋" w:hAnsi="仿宋"/>
          <w:b/>
          <w:bCs/>
          <w:color w:val="000000"/>
          <w:sz w:val="28"/>
          <w:szCs w:val="28"/>
        </w:rPr>
        <w:t>.积极参与法制</w:t>
      </w:r>
      <w:r w:rsidRPr="000441F6">
        <w:rPr>
          <w:rFonts w:ascii="仿宋" w:eastAsia="仿宋" w:hAnsi="仿宋" w:hint="eastAsia"/>
          <w:b/>
          <w:bCs/>
          <w:color w:val="000000"/>
          <w:sz w:val="28"/>
          <w:szCs w:val="28"/>
        </w:rPr>
        <w:t>学习。</w:t>
      </w:r>
      <w:r w:rsidRPr="000441F6">
        <w:rPr>
          <w:rFonts w:ascii="仿宋" w:eastAsia="仿宋" w:hAnsi="仿宋"/>
          <w:bCs/>
          <w:color w:val="000000"/>
          <w:sz w:val="28"/>
          <w:szCs w:val="28"/>
        </w:rPr>
        <w:t>我</w:t>
      </w:r>
      <w:r w:rsidR="002917F4" w:rsidRPr="000441F6">
        <w:rPr>
          <w:rFonts w:ascii="仿宋" w:eastAsia="仿宋" w:hAnsi="仿宋" w:hint="eastAsia"/>
          <w:bCs/>
          <w:color w:val="000000"/>
          <w:sz w:val="28"/>
          <w:szCs w:val="28"/>
        </w:rPr>
        <w:t>积极</w:t>
      </w:r>
      <w:r w:rsidR="002917F4" w:rsidRPr="000441F6">
        <w:rPr>
          <w:rFonts w:ascii="仿宋" w:eastAsia="仿宋" w:hAnsi="仿宋" w:hint="eastAsia"/>
          <w:color w:val="000000"/>
          <w:sz w:val="28"/>
          <w:szCs w:val="28"/>
        </w:rPr>
        <w:t>参与了</w:t>
      </w:r>
      <w:r w:rsidR="00627A89" w:rsidRPr="000441F6">
        <w:rPr>
          <w:rFonts w:ascii="仿宋" w:eastAsia="仿宋" w:hAnsi="仿宋"/>
          <w:color w:val="000000"/>
          <w:sz w:val="28"/>
          <w:szCs w:val="28"/>
        </w:rPr>
        <w:t>国家工作人员学法用法</w:t>
      </w:r>
      <w:r w:rsidR="00627A89" w:rsidRPr="000441F6">
        <w:rPr>
          <w:rFonts w:ascii="仿宋" w:eastAsia="仿宋" w:hAnsi="仿宋" w:hint="eastAsia"/>
          <w:color w:val="000000"/>
          <w:sz w:val="28"/>
          <w:szCs w:val="28"/>
        </w:rPr>
        <w:t>网络学习与</w:t>
      </w:r>
      <w:r w:rsidR="00627A89" w:rsidRPr="000441F6">
        <w:rPr>
          <w:rFonts w:ascii="仿宋" w:eastAsia="仿宋" w:hAnsi="仿宋"/>
          <w:color w:val="000000"/>
          <w:sz w:val="28"/>
          <w:szCs w:val="28"/>
        </w:rPr>
        <w:t>考试</w:t>
      </w:r>
      <w:r w:rsidR="00627A89" w:rsidRPr="000441F6">
        <w:rPr>
          <w:rFonts w:ascii="仿宋" w:eastAsia="仿宋" w:hAnsi="仿宋" w:hint="eastAsia"/>
          <w:color w:val="000000"/>
          <w:sz w:val="28"/>
          <w:szCs w:val="28"/>
        </w:rPr>
        <w:t>。</w:t>
      </w:r>
      <w:r w:rsidR="002917F4" w:rsidRPr="000441F6">
        <w:rPr>
          <w:rFonts w:ascii="仿宋" w:eastAsia="仿宋" w:hAnsi="仿宋" w:hint="eastAsia"/>
          <w:color w:val="000000"/>
          <w:sz w:val="28"/>
          <w:szCs w:val="28"/>
        </w:rPr>
        <w:t>在守法</w:t>
      </w:r>
      <w:r w:rsidRPr="000441F6">
        <w:rPr>
          <w:rFonts w:ascii="仿宋" w:eastAsia="仿宋" w:hAnsi="仿宋"/>
          <w:bCs/>
          <w:color w:val="000000"/>
          <w:sz w:val="28"/>
          <w:szCs w:val="28"/>
        </w:rPr>
        <w:t>同时，我严格对照《中国共产党廉洁自律准则》，规范约束自已的言行，时时保持清廉的清醒头脑，恪守党的政治纪律和政治规矩，严守廉洁纪律，奉公守法，秉公办事，做遵纪守法好公民，做廉洁勤政好</w:t>
      </w:r>
      <w:r w:rsidR="002917F4" w:rsidRPr="000441F6">
        <w:rPr>
          <w:rFonts w:ascii="仿宋" w:eastAsia="仿宋" w:hAnsi="仿宋" w:hint="eastAsia"/>
          <w:bCs/>
          <w:color w:val="000000"/>
          <w:sz w:val="28"/>
          <w:szCs w:val="28"/>
        </w:rPr>
        <w:t>公仆</w:t>
      </w:r>
      <w:r w:rsidRPr="000441F6">
        <w:rPr>
          <w:rFonts w:ascii="仿宋" w:eastAsia="仿宋" w:hAnsi="仿宋"/>
          <w:bCs/>
          <w:color w:val="000000"/>
          <w:sz w:val="28"/>
          <w:szCs w:val="28"/>
        </w:rPr>
        <w:t>。</w:t>
      </w:r>
    </w:p>
    <w:p w:rsidR="00941C7A" w:rsidRPr="00EE0F92" w:rsidRDefault="00400D5D"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4.</w:t>
      </w:r>
      <w:r w:rsidR="00941C7A" w:rsidRPr="000441F6">
        <w:rPr>
          <w:rFonts w:ascii="仿宋" w:eastAsia="仿宋" w:hAnsi="仿宋" w:hint="eastAsia"/>
          <w:b/>
          <w:bCs/>
          <w:color w:val="000000"/>
          <w:sz w:val="28"/>
          <w:szCs w:val="28"/>
        </w:rPr>
        <w:t>廉洁自律，不忘初心</w:t>
      </w:r>
      <w:r w:rsidRPr="000441F6">
        <w:rPr>
          <w:rFonts w:ascii="仿宋" w:eastAsia="仿宋" w:hAnsi="仿宋" w:hint="eastAsia"/>
          <w:b/>
          <w:bCs/>
          <w:color w:val="000000"/>
          <w:sz w:val="28"/>
          <w:szCs w:val="28"/>
        </w:rPr>
        <w:t>。</w:t>
      </w:r>
      <w:r w:rsidR="00941C7A" w:rsidRPr="000441F6">
        <w:rPr>
          <w:rFonts w:ascii="仿宋" w:eastAsia="仿宋" w:hAnsi="仿宋" w:hint="eastAsia"/>
          <w:color w:val="000000"/>
          <w:sz w:val="28"/>
          <w:szCs w:val="28"/>
        </w:rPr>
        <w:t>作为基层党员干部，能时刻牢记坚持高线、守住底线，不触底线、不越红线，以“粉身碎骨浑不怕”的精神来恪守“廉洁”二字，时刻牢记党的纪律，做党领导伟大事业的坚定基石。对于部门重要工作决策、重要项目安排、重要工作分工和较大额度的资金使用，通过部门负责人会议集体讨论决定。作为一名党员教师，平时能知足常乐，保持平常之心，时时处处用党纪国法来规范和约束自己的言行，作风正派，清正廉洁，干干净净，处处发挥表率作用，时刻牢记和实践党的全心全意为人民服务的根本宗旨，勤奋工作，大胆创新，服务好教师，服务好学生。作为</w:t>
      </w:r>
      <w:r w:rsidRPr="000441F6">
        <w:rPr>
          <w:rFonts w:ascii="仿宋" w:eastAsia="仿宋" w:hAnsi="仿宋" w:hint="eastAsia"/>
          <w:color w:val="000000"/>
          <w:sz w:val="28"/>
          <w:szCs w:val="28"/>
        </w:rPr>
        <w:t>管理者</w:t>
      </w:r>
      <w:r w:rsidR="00941C7A" w:rsidRPr="000441F6">
        <w:rPr>
          <w:rFonts w:ascii="仿宋" w:eastAsia="仿宋" w:hAnsi="仿宋" w:hint="eastAsia"/>
          <w:color w:val="000000"/>
          <w:sz w:val="28"/>
          <w:szCs w:val="28"/>
        </w:rPr>
        <w:t>，能认真执行</w:t>
      </w:r>
      <w:r w:rsidR="00941C7A" w:rsidRPr="000441F6">
        <w:rPr>
          <w:rFonts w:ascii="仿宋" w:eastAsia="仿宋" w:hAnsi="仿宋"/>
          <w:color w:val="000000"/>
          <w:sz w:val="28"/>
          <w:szCs w:val="28"/>
        </w:rPr>
        <w:t>“一岗双责”</w:t>
      </w:r>
      <w:r w:rsidR="00941C7A" w:rsidRPr="000441F6">
        <w:rPr>
          <w:rFonts w:ascii="仿宋" w:eastAsia="仿宋" w:hAnsi="仿宋" w:hint="eastAsia"/>
          <w:color w:val="000000"/>
          <w:sz w:val="28"/>
          <w:szCs w:val="28"/>
        </w:rPr>
        <w:t>，在管好自己</w:t>
      </w:r>
      <w:r w:rsidR="00BF05DC">
        <w:rPr>
          <w:rFonts w:ascii="仿宋" w:eastAsia="仿宋" w:hAnsi="仿宋" w:hint="eastAsia"/>
          <w:color w:val="000000"/>
          <w:sz w:val="28"/>
          <w:szCs w:val="28"/>
        </w:rPr>
        <w:t>的</w:t>
      </w:r>
      <w:r w:rsidR="00941C7A" w:rsidRPr="000441F6">
        <w:rPr>
          <w:rFonts w:ascii="仿宋" w:eastAsia="仿宋" w:hAnsi="仿宋" w:hint="eastAsia"/>
          <w:color w:val="000000"/>
          <w:sz w:val="28"/>
          <w:szCs w:val="28"/>
        </w:rPr>
        <w:t>同时，能强化日常风险提醒和廉洁教育</w:t>
      </w:r>
      <w:r w:rsidR="00941C7A" w:rsidRPr="00EE0F92">
        <w:rPr>
          <w:rFonts w:ascii="仿宋" w:eastAsia="仿宋" w:hAnsi="仿宋" w:hint="eastAsia"/>
          <w:bCs/>
          <w:color w:val="000000"/>
          <w:sz w:val="28"/>
          <w:szCs w:val="28"/>
        </w:rPr>
        <w:t>，不断完善相关制度，时刻提醒自我要敬畏权力、敬畏人民、敬畏组织、敬畏法纪、敬畏职责。</w:t>
      </w:r>
    </w:p>
    <w:p w:rsidR="00EE0F92" w:rsidRPr="00EE0F92" w:rsidRDefault="00400D5D" w:rsidP="008D69E4">
      <w:pPr>
        <w:widowControl/>
        <w:shd w:val="clear" w:color="auto" w:fill="FFFFFF"/>
        <w:spacing w:line="540" w:lineRule="atLeast"/>
        <w:ind w:firstLine="640"/>
        <w:rPr>
          <w:rFonts w:ascii="仿宋" w:eastAsia="仿宋" w:hAnsi="仿宋"/>
          <w:bCs/>
          <w:color w:val="000000"/>
          <w:sz w:val="28"/>
          <w:szCs w:val="28"/>
        </w:rPr>
      </w:pPr>
      <w:bookmarkStart w:id="0" w:name="_GoBack"/>
      <w:r w:rsidRPr="00EE0F92">
        <w:rPr>
          <w:rFonts w:ascii="仿宋" w:eastAsia="仿宋" w:hAnsi="仿宋" w:hint="eastAsia"/>
          <w:b/>
          <w:color w:val="000000"/>
          <w:sz w:val="28"/>
          <w:szCs w:val="28"/>
        </w:rPr>
        <w:t>5</w:t>
      </w:r>
      <w:r w:rsidR="00743552" w:rsidRPr="00EE0F92">
        <w:rPr>
          <w:rFonts w:ascii="仿宋" w:eastAsia="仿宋" w:hAnsi="仿宋"/>
          <w:b/>
          <w:color w:val="000000"/>
          <w:sz w:val="28"/>
          <w:szCs w:val="28"/>
        </w:rPr>
        <w:t>.</w:t>
      </w:r>
      <w:r w:rsidR="00E760D9" w:rsidRPr="00EE0F92">
        <w:rPr>
          <w:rFonts w:ascii="仿宋" w:eastAsia="仿宋" w:hAnsi="仿宋" w:hint="eastAsia"/>
          <w:b/>
          <w:color w:val="000000"/>
          <w:sz w:val="28"/>
          <w:szCs w:val="28"/>
        </w:rPr>
        <w:t>坚持业务学习。</w:t>
      </w:r>
      <w:bookmarkEnd w:id="0"/>
      <w:r w:rsidRPr="00EE0F92">
        <w:rPr>
          <w:rFonts w:ascii="仿宋" w:eastAsia="仿宋" w:hAnsi="仿宋" w:hint="eastAsia"/>
          <w:bCs/>
          <w:color w:val="000000"/>
          <w:sz w:val="28"/>
          <w:szCs w:val="28"/>
        </w:rPr>
        <w:t>认真学习</w:t>
      </w:r>
      <w:r w:rsidRPr="00EE0F92">
        <w:rPr>
          <w:rFonts w:ascii="仿宋" w:eastAsia="仿宋" w:hAnsi="仿宋"/>
          <w:bCs/>
          <w:color w:val="000000"/>
          <w:sz w:val="28"/>
          <w:szCs w:val="28"/>
        </w:rPr>
        <w:t>《国家职业教育改革实施方案》</w:t>
      </w:r>
      <w:r w:rsidR="00E72D98" w:rsidRPr="00EE0F92">
        <w:rPr>
          <w:rFonts w:ascii="仿宋" w:eastAsia="仿宋" w:hAnsi="仿宋"/>
          <w:bCs/>
          <w:color w:val="000000"/>
          <w:sz w:val="28"/>
          <w:szCs w:val="28"/>
        </w:rPr>
        <w:t>《职业学校校企合作促进办法》《国务院办公厅关于深化产教融合的若干</w:t>
      </w:r>
      <w:r w:rsidR="00E72D98" w:rsidRPr="00EE0F92">
        <w:rPr>
          <w:rFonts w:ascii="仿宋" w:eastAsia="仿宋" w:hAnsi="仿宋"/>
          <w:bCs/>
          <w:color w:val="000000"/>
          <w:sz w:val="28"/>
          <w:szCs w:val="28"/>
        </w:rPr>
        <w:lastRenderedPageBreak/>
        <w:t>意见》《</w:t>
      </w:r>
      <w:r w:rsidR="00627A89" w:rsidRPr="00EE0F92">
        <w:rPr>
          <w:rFonts w:ascii="仿宋" w:eastAsia="仿宋" w:hAnsi="仿宋" w:hint="eastAsia"/>
          <w:bCs/>
          <w:color w:val="000000"/>
          <w:sz w:val="28"/>
          <w:szCs w:val="28"/>
        </w:rPr>
        <w:t>新</w:t>
      </w:r>
      <w:r w:rsidR="00E72D98" w:rsidRPr="00EE0F92">
        <w:rPr>
          <w:rFonts w:ascii="仿宋" w:eastAsia="仿宋" w:hAnsi="仿宋"/>
          <w:bCs/>
          <w:color w:val="000000"/>
          <w:sz w:val="28"/>
          <w:szCs w:val="28"/>
        </w:rPr>
        <w:t>职业教育法》</w:t>
      </w:r>
      <w:r w:rsidRPr="00EE0F92">
        <w:rPr>
          <w:rFonts w:ascii="仿宋" w:eastAsia="仿宋" w:hAnsi="仿宋" w:hint="eastAsia"/>
          <w:bCs/>
          <w:color w:val="000000"/>
          <w:sz w:val="28"/>
          <w:szCs w:val="28"/>
        </w:rPr>
        <w:t>《关于加快发展全市现代职业教育的实施意见》《关于进一步加强高技能人才队伍建设的意见》《苏州市职业技能提升行动计划实施意见》《教育均衡、优质发展三年行动计划（2018--2020）》《苏州市职业教育校企合作促进办法》《关于推进苏州市职业院校企业学院建设的意见》《关于全面推行现代学徒制的实施意见》</w:t>
      </w:r>
      <w:r w:rsidR="00E72D98" w:rsidRPr="00EE0F92">
        <w:rPr>
          <w:rFonts w:ascii="仿宋" w:eastAsia="仿宋" w:hAnsi="仿宋" w:hint="eastAsia"/>
          <w:bCs/>
          <w:color w:val="000000"/>
          <w:sz w:val="28"/>
          <w:szCs w:val="28"/>
        </w:rPr>
        <w:t>等国家</w:t>
      </w:r>
      <w:r w:rsidRPr="00EE0F92">
        <w:rPr>
          <w:rFonts w:ascii="仿宋" w:eastAsia="仿宋" w:hAnsi="仿宋" w:hint="eastAsia"/>
          <w:bCs/>
          <w:color w:val="000000"/>
          <w:sz w:val="28"/>
          <w:szCs w:val="28"/>
        </w:rPr>
        <w:t>、省、市</w:t>
      </w:r>
      <w:r w:rsidR="00E72D98" w:rsidRPr="00EE0F92">
        <w:rPr>
          <w:rFonts w:ascii="仿宋" w:eastAsia="仿宋" w:hAnsi="仿宋" w:hint="eastAsia"/>
          <w:bCs/>
          <w:color w:val="000000"/>
          <w:sz w:val="28"/>
          <w:szCs w:val="28"/>
        </w:rPr>
        <w:t>相关</w:t>
      </w:r>
      <w:r w:rsidRPr="00EE0F92">
        <w:rPr>
          <w:rFonts w:ascii="仿宋" w:eastAsia="仿宋" w:hAnsi="仿宋" w:hint="eastAsia"/>
          <w:bCs/>
          <w:color w:val="000000"/>
          <w:sz w:val="28"/>
          <w:szCs w:val="28"/>
        </w:rPr>
        <w:t>职教</w:t>
      </w:r>
      <w:r w:rsidR="00E72D98" w:rsidRPr="00EE0F92">
        <w:rPr>
          <w:rFonts w:ascii="仿宋" w:eastAsia="仿宋" w:hAnsi="仿宋" w:hint="eastAsia"/>
          <w:bCs/>
          <w:color w:val="000000"/>
          <w:sz w:val="28"/>
          <w:szCs w:val="28"/>
        </w:rPr>
        <w:t>法规</w:t>
      </w:r>
      <w:r w:rsidR="00E72D98" w:rsidRPr="00EE0F92">
        <w:rPr>
          <w:rFonts w:ascii="仿宋" w:eastAsia="仿宋" w:hAnsi="仿宋"/>
          <w:bCs/>
          <w:color w:val="000000"/>
          <w:sz w:val="28"/>
          <w:szCs w:val="28"/>
        </w:rPr>
        <w:t>，</w:t>
      </w:r>
      <w:r w:rsidR="00C82EF5" w:rsidRPr="00EE0F92">
        <w:rPr>
          <w:rFonts w:ascii="仿宋" w:eastAsia="仿宋" w:hAnsi="仿宋" w:hint="eastAsia"/>
          <w:bCs/>
          <w:color w:val="000000"/>
          <w:sz w:val="28"/>
          <w:szCs w:val="28"/>
        </w:rPr>
        <w:t>参与我校首都师范大学和华东师范大学两个合作项目，向顶级专家咨询请教，对校企协同育人理念，产教融合、产学合作有了一定认识，对校企合作办学、合作育人、合作就业、合作发展有了深入理解。</w:t>
      </w:r>
      <w:r w:rsidR="00EE0F92" w:rsidRPr="00EE0F92">
        <w:rPr>
          <w:rFonts w:ascii="仿宋" w:eastAsia="仿宋" w:hAnsi="仿宋" w:hint="eastAsia"/>
          <w:bCs/>
          <w:color w:val="000000"/>
          <w:sz w:val="28"/>
          <w:szCs w:val="28"/>
        </w:rPr>
        <w:t>本年度在《车用发动机》《汽车与驾驶维修》《小型内燃机与车辆技术》等杂志公开发表省级论文4篇，其中核心期刊2篇。</w:t>
      </w:r>
    </w:p>
    <w:p w:rsidR="00E760D9" w:rsidRPr="000441F6" w:rsidRDefault="00C82EF5" w:rsidP="008D69E4">
      <w:pPr>
        <w:widowControl/>
        <w:shd w:val="clear" w:color="auto" w:fill="FFFFFF"/>
        <w:spacing w:line="540" w:lineRule="atLeast"/>
        <w:ind w:firstLine="640"/>
        <w:rPr>
          <w:rFonts w:ascii="仿宋" w:eastAsia="仿宋" w:hAnsi="仿宋"/>
          <w:b/>
          <w:bCs/>
          <w:color w:val="000000"/>
          <w:sz w:val="28"/>
          <w:szCs w:val="28"/>
        </w:rPr>
      </w:pPr>
      <w:r w:rsidRPr="000441F6">
        <w:rPr>
          <w:rFonts w:ascii="仿宋" w:eastAsia="仿宋" w:hAnsi="仿宋" w:hint="eastAsia"/>
          <w:b/>
          <w:bCs/>
          <w:color w:val="000000"/>
          <w:sz w:val="28"/>
          <w:szCs w:val="28"/>
        </w:rPr>
        <w:t>二、踏实</w:t>
      </w:r>
      <w:r w:rsidR="00941C7A" w:rsidRPr="000441F6">
        <w:rPr>
          <w:rFonts w:ascii="仿宋" w:eastAsia="仿宋" w:hAnsi="仿宋" w:hint="eastAsia"/>
          <w:b/>
          <w:bCs/>
          <w:color w:val="000000"/>
          <w:sz w:val="28"/>
          <w:szCs w:val="28"/>
        </w:rPr>
        <w:t>务实，</w:t>
      </w:r>
      <w:r w:rsidRPr="000441F6">
        <w:rPr>
          <w:rFonts w:ascii="仿宋" w:eastAsia="仿宋" w:hAnsi="仿宋" w:hint="eastAsia"/>
          <w:b/>
          <w:bCs/>
          <w:color w:val="000000"/>
          <w:sz w:val="28"/>
          <w:szCs w:val="28"/>
        </w:rPr>
        <w:t>勤勉</w:t>
      </w:r>
      <w:r w:rsidR="00941C7A" w:rsidRPr="000441F6">
        <w:rPr>
          <w:rFonts w:ascii="仿宋" w:eastAsia="仿宋" w:hAnsi="仿宋" w:hint="eastAsia"/>
          <w:b/>
          <w:bCs/>
          <w:color w:val="000000"/>
          <w:sz w:val="28"/>
          <w:szCs w:val="28"/>
        </w:rPr>
        <w:t>工作</w:t>
      </w:r>
      <w:r w:rsidRPr="000441F6">
        <w:rPr>
          <w:rFonts w:ascii="仿宋" w:eastAsia="仿宋" w:hAnsi="仿宋" w:hint="eastAsia"/>
          <w:b/>
          <w:bCs/>
          <w:color w:val="000000"/>
          <w:sz w:val="28"/>
          <w:szCs w:val="28"/>
        </w:rPr>
        <w:t>，认真履职</w:t>
      </w:r>
    </w:p>
    <w:p w:rsidR="00C003A8" w:rsidRPr="000441F6" w:rsidRDefault="00C82EF5" w:rsidP="008D69E4">
      <w:pPr>
        <w:widowControl/>
        <w:shd w:val="clear" w:color="auto" w:fill="FFFFFF"/>
        <w:spacing w:line="540" w:lineRule="atLeast"/>
        <w:ind w:firstLine="640"/>
        <w:outlineLvl w:val="0"/>
        <w:rPr>
          <w:rFonts w:ascii="仿宋" w:eastAsia="仿宋" w:hAnsi="仿宋"/>
          <w:b/>
          <w:bCs/>
          <w:color w:val="000000"/>
          <w:sz w:val="28"/>
          <w:szCs w:val="28"/>
        </w:rPr>
      </w:pPr>
      <w:bookmarkStart w:id="1" w:name="_Toc502326437"/>
      <w:r w:rsidRPr="000441F6">
        <w:rPr>
          <w:rFonts w:ascii="仿宋" w:eastAsia="仿宋" w:hAnsi="仿宋" w:hint="eastAsia"/>
          <w:b/>
          <w:bCs/>
          <w:color w:val="000000"/>
          <w:sz w:val="28"/>
          <w:szCs w:val="28"/>
        </w:rPr>
        <w:t>（一）</w:t>
      </w:r>
      <w:bookmarkEnd w:id="1"/>
      <w:r w:rsidR="00150DE0" w:rsidRPr="000441F6">
        <w:rPr>
          <w:rFonts w:ascii="仿宋" w:eastAsia="仿宋" w:hAnsi="仿宋" w:hint="eastAsia"/>
          <w:b/>
          <w:bCs/>
          <w:color w:val="000000"/>
          <w:sz w:val="28"/>
          <w:szCs w:val="28"/>
        </w:rPr>
        <w:t>相关教学研究工作</w:t>
      </w:r>
    </w:p>
    <w:p w:rsidR="007F30D3" w:rsidRPr="000441F6" w:rsidRDefault="007F30D3"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1</w:t>
      </w:r>
      <w:r w:rsidRPr="000441F6">
        <w:rPr>
          <w:rFonts w:ascii="仿宋" w:eastAsia="仿宋" w:hAnsi="仿宋"/>
          <w:b/>
          <w:bCs/>
          <w:color w:val="000000"/>
          <w:sz w:val="28"/>
          <w:szCs w:val="28"/>
        </w:rPr>
        <w:t>.</w:t>
      </w:r>
      <w:r w:rsidRPr="000441F6">
        <w:rPr>
          <w:rFonts w:ascii="仿宋" w:eastAsia="仿宋" w:hAnsi="仿宋" w:hint="eastAsia"/>
          <w:b/>
          <w:bCs/>
          <w:color w:val="000000"/>
          <w:sz w:val="28"/>
          <w:szCs w:val="28"/>
        </w:rPr>
        <w:t>落实和修订了相关科研制度。</w:t>
      </w:r>
      <w:r w:rsidRPr="000441F6">
        <w:rPr>
          <w:rFonts w:ascii="仿宋" w:eastAsia="仿宋" w:hAnsi="仿宋" w:hint="eastAsia"/>
          <w:bCs/>
          <w:color w:val="000000"/>
          <w:sz w:val="28"/>
          <w:szCs w:val="28"/>
        </w:rPr>
        <w:t>分管科研工作以来</w:t>
      </w:r>
      <w:r w:rsidR="00F44489" w:rsidRPr="000441F6">
        <w:rPr>
          <w:rFonts w:ascii="仿宋" w:eastAsia="仿宋" w:hAnsi="仿宋" w:hint="eastAsia"/>
          <w:bCs/>
          <w:color w:val="000000"/>
          <w:sz w:val="28"/>
          <w:szCs w:val="28"/>
        </w:rPr>
        <w:t>，</w:t>
      </w:r>
      <w:r w:rsidRPr="000441F6">
        <w:rPr>
          <w:rFonts w:ascii="仿宋" w:eastAsia="仿宋" w:hAnsi="仿宋" w:hint="eastAsia"/>
          <w:bCs/>
          <w:color w:val="000000"/>
          <w:sz w:val="28"/>
          <w:szCs w:val="28"/>
        </w:rPr>
        <w:t>认真学习并贯彻落实了《科研课题管理办法》《学校科研专项项目管理办法（试行》《学校校级科研管理平台建设与管理办法（试行》《学校教学成果奖培育项目遴选和培育办法（试行</w:t>
      </w:r>
      <w:r w:rsidRPr="000441F6">
        <w:rPr>
          <w:rFonts w:ascii="仿宋" w:eastAsia="仿宋" w:hAnsi="仿宋"/>
          <w:bCs/>
          <w:color w:val="000000"/>
          <w:sz w:val="28"/>
          <w:szCs w:val="28"/>
        </w:rPr>
        <w:t>)</w:t>
      </w:r>
      <w:r w:rsidRPr="000441F6">
        <w:rPr>
          <w:rFonts w:ascii="仿宋" w:eastAsia="仿宋" w:hAnsi="仿宋" w:hint="eastAsia"/>
          <w:bCs/>
          <w:color w:val="000000"/>
          <w:sz w:val="28"/>
          <w:szCs w:val="28"/>
        </w:rPr>
        <w:t>》《学校专利管理办法》。对相关制度进行了修订完善，加强课题过程管理，</w:t>
      </w:r>
      <w:r w:rsidR="00426A34" w:rsidRPr="000441F6">
        <w:rPr>
          <w:rFonts w:ascii="仿宋" w:eastAsia="仿宋" w:hAnsi="仿宋" w:hint="eastAsia"/>
          <w:bCs/>
          <w:color w:val="000000"/>
          <w:sz w:val="28"/>
          <w:szCs w:val="28"/>
        </w:rPr>
        <w:t>补充了专著及教材编撰审批管理，</w:t>
      </w:r>
      <w:r w:rsidRPr="000441F6">
        <w:rPr>
          <w:rFonts w:ascii="仿宋" w:eastAsia="仿宋" w:hAnsi="仿宋" w:hint="eastAsia"/>
          <w:bCs/>
          <w:color w:val="000000"/>
          <w:sz w:val="28"/>
          <w:szCs w:val="28"/>
        </w:rPr>
        <w:t>进一步规范了专利申报流程和资助标准</w:t>
      </w:r>
      <w:r w:rsidR="00426A34" w:rsidRPr="000441F6">
        <w:rPr>
          <w:rFonts w:ascii="仿宋" w:eastAsia="仿宋" w:hAnsi="仿宋" w:hint="eastAsia"/>
          <w:bCs/>
          <w:color w:val="000000"/>
          <w:sz w:val="28"/>
          <w:szCs w:val="28"/>
        </w:rPr>
        <w:t>。</w:t>
      </w:r>
    </w:p>
    <w:p w:rsidR="00426A34" w:rsidRPr="000441F6" w:rsidRDefault="007F30D3"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2</w:t>
      </w:r>
      <w:r w:rsidRPr="000441F6">
        <w:rPr>
          <w:rFonts w:ascii="仿宋" w:eastAsia="仿宋" w:hAnsi="仿宋"/>
          <w:b/>
          <w:bCs/>
          <w:color w:val="000000"/>
          <w:sz w:val="28"/>
          <w:szCs w:val="28"/>
        </w:rPr>
        <w:t>.</w:t>
      </w:r>
      <w:r w:rsidRPr="000441F6">
        <w:rPr>
          <w:rFonts w:ascii="仿宋" w:eastAsia="仿宋" w:hAnsi="仿宋" w:hint="eastAsia"/>
          <w:b/>
          <w:bCs/>
          <w:color w:val="000000"/>
          <w:sz w:val="28"/>
          <w:szCs w:val="28"/>
        </w:rPr>
        <w:t>强化了科研常规管理。</w:t>
      </w:r>
      <w:r w:rsidRPr="000441F6">
        <w:rPr>
          <w:rFonts w:ascii="仿宋" w:eastAsia="仿宋" w:hAnsi="仿宋" w:hint="eastAsia"/>
          <w:bCs/>
          <w:color w:val="000000"/>
          <w:sz w:val="28"/>
          <w:szCs w:val="28"/>
        </w:rPr>
        <w:t>加强科研日常信息化管理，通过O</w:t>
      </w:r>
      <w:r w:rsidRPr="000441F6">
        <w:rPr>
          <w:rFonts w:ascii="仿宋" w:eastAsia="仿宋" w:hAnsi="仿宋"/>
          <w:bCs/>
          <w:color w:val="000000"/>
          <w:sz w:val="28"/>
          <w:szCs w:val="28"/>
        </w:rPr>
        <w:t>A</w:t>
      </w:r>
      <w:r w:rsidRPr="000441F6">
        <w:rPr>
          <w:rFonts w:ascii="仿宋" w:eastAsia="仿宋" w:hAnsi="仿宋" w:hint="eastAsia"/>
          <w:bCs/>
          <w:color w:val="000000"/>
          <w:sz w:val="28"/>
          <w:szCs w:val="28"/>
        </w:rPr>
        <w:t>系统动态掌握教师论文、专利、教材、课题、精品课程等情况，对各系部的科研工作实施网上动态考核，促进学校科研工作的常态化、规范</w:t>
      </w:r>
      <w:r w:rsidRPr="000441F6">
        <w:rPr>
          <w:rFonts w:ascii="仿宋" w:eastAsia="仿宋" w:hAnsi="仿宋" w:hint="eastAsia"/>
          <w:bCs/>
          <w:color w:val="000000"/>
          <w:sz w:val="28"/>
          <w:szCs w:val="28"/>
        </w:rPr>
        <w:lastRenderedPageBreak/>
        <w:t>化，增强全校教师的科研意识，提高教师开展教育教学研究的积极性、主动性。</w:t>
      </w:r>
      <w:r w:rsidR="00426A34" w:rsidRPr="000441F6">
        <w:rPr>
          <w:rFonts w:ascii="仿宋" w:eastAsia="仿宋" w:hAnsi="仿宋" w:hint="eastAsia"/>
          <w:bCs/>
          <w:color w:val="000000"/>
          <w:sz w:val="28"/>
          <w:szCs w:val="28"/>
        </w:rPr>
        <w:t>本年度全校教师在省级以上正式刊物发表论文达140余篇，参编教材7本；各级各类优秀论文评比活动，获省级一等奖1篇，二等奖7篇，三等奖2篇；申报各级各类课题47项，结题23项，课题研究成果获得省级三等奖2个，市级二等奖2个，教学成果获得学院二等奖2个，三等奖2个，《汽车空调维修》被评为2019年苏州市精品课程。</w:t>
      </w:r>
    </w:p>
    <w:p w:rsidR="00426A34" w:rsidRPr="000441F6" w:rsidRDefault="007F30D3"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3</w:t>
      </w:r>
      <w:r w:rsidRPr="000441F6">
        <w:rPr>
          <w:rFonts w:ascii="仿宋" w:eastAsia="仿宋" w:hAnsi="仿宋"/>
          <w:b/>
          <w:bCs/>
          <w:color w:val="000000"/>
          <w:sz w:val="28"/>
          <w:szCs w:val="28"/>
        </w:rPr>
        <w:t>.</w:t>
      </w:r>
      <w:r w:rsidRPr="000441F6">
        <w:rPr>
          <w:rFonts w:ascii="仿宋" w:eastAsia="仿宋" w:hAnsi="仿宋" w:hint="eastAsia"/>
          <w:b/>
          <w:bCs/>
          <w:color w:val="000000"/>
          <w:sz w:val="28"/>
          <w:szCs w:val="28"/>
        </w:rPr>
        <w:t>搭建教师科研活动平台</w:t>
      </w:r>
      <w:r w:rsidR="00426A34" w:rsidRPr="000441F6">
        <w:rPr>
          <w:rFonts w:ascii="仿宋" w:eastAsia="仿宋" w:hAnsi="仿宋" w:hint="eastAsia"/>
          <w:b/>
          <w:bCs/>
          <w:color w:val="000000"/>
          <w:sz w:val="28"/>
          <w:szCs w:val="28"/>
        </w:rPr>
        <w:t>，实施科研培根工程。</w:t>
      </w:r>
      <w:r w:rsidR="00426A34" w:rsidRPr="000441F6">
        <w:rPr>
          <w:rFonts w:ascii="仿宋" w:eastAsia="仿宋" w:hAnsi="仿宋" w:hint="eastAsia"/>
          <w:bCs/>
          <w:color w:val="000000"/>
          <w:sz w:val="28"/>
          <w:szCs w:val="28"/>
        </w:rPr>
        <w:t>本年度举办课题高级研修班共开讲</w:t>
      </w:r>
      <w:r w:rsidR="00426A34" w:rsidRPr="000441F6">
        <w:rPr>
          <w:rFonts w:ascii="仿宋" w:eastAsia="仿宋" w:hAnsi="仿宋"/>
          <w:bCs/>
          <w:color w:val="000000"/>
          <w:sz w:val="28"/>
          <w:szCs w:val="28"/>
        </w:rPr>
        <w:t>10</w:t>
      </w:r>
      <w:r w:rsidR="00426A34" w:rsidRPr="000441F6">
        <w:rPr>
          <w:rFonts w:ascii="仿宋" w:eastAsia="仿宋" w:hAnsi="仿宋" w:hint="eastAsia"/>
          <w:bCs/>
          <w:color w:val="000000"/>
          <w:sz w:val="28"/>
          <w:szCs w:val="28"/>
        </w:rPr>
        <w:t>次，讲座范围涵盖课题的申报、研究的方法、研究的组织及国家教学成果奖的申报等；推进项目课程开发，编写活页式课程教材，在全国职教名家徐国庆教授的指导下，</w:t>
      </w:r>
      <w:r w:rsidR="00F44489" w:rsidRPr="000441F6">
        <w:rPr>
          <w:rFonts w:ascii="仿宋" w:eastAsia="仿宋" w:hAnsi="仿宋" w:hint="eastAsia"/>
          <w:bCs/>
          <w:color w:val="000000"/>
          <w:sz w:val="28"/>
          <w:szCs w:val="28"/>
        </w:rPr>
        <w:t>开展项目课程开发</w:t>
      </w:r>
      <w:r w:rsidR="00426A34" w:rsidRPr="000441F6">
        <w:rPr>
          <w:rFonts w:ascii="仿宋" w:eastAsia="仿宋" w:hAnsi="仿宋" w:hint="eastAsia"/>
          <w:bCs/>
          <w:color w:val="000000"/>
          <w:sz w:val="28"/>
          <w:szCs w:val="28"/>
        </w:rPr>
        <w:t>研讨会</w:t>
      </w:r>
      <w:r w:rsidR="00F44489" w:rsidRPr="000441F6">
        <w:rPr>
          <w:rFonts w:ascii="仿宋" w:eastAsia="仿宋" w:hAnsi="仿宋" w:hint="eastAsia"/>
          <w:bCs/>
          <w:color w:val="000000"/>
          <w:sz w:val="28"/>
          <w:szCs w:val="28"/>
        </w:rPr>
        <w:t>10次</w:t>
      </w:r>
      <w:r w:rsidR="00426A34" w:rsidRPr="000441F6">
        <w:rPr>
          <w:rFonts w:ascii="仿宋" w:eastAsia="仿宋" w:hAnsi="仿宋" w:hint="eastAsia"/>
          <w:bCs/>
          <w:color w:val="000000"/>
          <w:sz w:val="28"/>
          <w:szCs w:val="28"/>
        </w:rPr>
        <w:t>，《工匠精神培育教程》《BIM规划与设计》《BIM施工与管理</w:t>
      </w:r>
      <w:r w:rsidR="00BF05DC">
        <w:rPr>
          <w:rFonts w:ascii="仿宋" w:eastAsia="仿宋" w:hAnsi="仿宋" w:hint="eastAsia"/>
          <w:bCs/>
          <w:color w:val="000000"/>
          <w:sz w:val="28"/>
          <w:szCs w:val="28"/>
        </w:rPr>
        <w:t>》《新能源汽车检查与维护》《新能源汽车检测与诊断》五门项目课程已</w:t>
      </w:r>
      <w:r w:rsidR="00426A34" w:rsidRPr="000441F6">
        <w:rPr>
          <w:rFonts w:ascii="仿宋" w:eastAsia="仿宋" w:hAnsi="仿宋" w:hint="eastAsia"/>
          <w:bCs/>
          <w:color w:val="000000"/>
          <w:sz w:val="28"/>
          <w:szCs w:val="28"/>
        </w:rPr>
        <w:t>进入编写阶段；大力推动专利开发工作，共申报且受理了专利11项，新取得国家专利授权4项。</w:t>
      </w:r>
    </w:p>
    <w:p w:rsidR="00426A34" w:rsidRPr="000441F6" w:rsidRDefault="00426A34"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4.组织了其他科研活动。</w:t>
      </w:r>
      <w:r w:rsidRPr="000441F6">
        <w:rPr>
          <w:rFonts w:ascii="仿宋" w:eastAsia="仿宋" w:hAnsi="仿宋" w:hint="eastAsia"/>
          <w:bCs/>
          <w:color w:val="000000"/>
          <w:sz w:val="28"/>
          <w:szCs w:val="28"/>
        </w:rPr>
        <w:t>组织各专业建设指导委员会开展相关活动，指导各系做好201</w:t>
      </w:r>
      <w:r w:rsidRPr="000441F6">
        <w:rPr>
          <w:rFonts w:ascii="仿宋" w:eastAsia="仿宋" w:hAnsi="仿宋"/>
          <w:bCs/>
          <w:color w:val="000000"/>
          <w:sz w:val="28"/>
          <w:szCs w:val="28"/>
        </w:rPr>
        <w:t>9</w:t>
      </w:r>
      <w:r w:rsidRPr="000441F6">
        <w:rPr>
          <w:rFonts w:ascii="仿宋" w:eastAsia="仿宋" w:hAnsi="仿宋" w:hint="eastAsia"/>
          <w:bCs/>
          <w:color w:val="000000"/>
          <w:sz w:val="28"/>
          <w:szCs w:val="28"/>
        </w:rPr>
        <w:t>级各专业调研工作，做好各系上交的专业调研论证意见表及专业调研报告等材料的检查和汇总工作。组织编印201</w:t>
      </w:r>
      <w:r w:rsidRPr="000441F6">
        <w:rPr>
          <w:rFonts w:ascii="仿宋" w:eastAsia="仿宋" w:hAnsi="仿宋"/>
          <w:bCs/>
          <w:color w:val="000000"/>
          <w:sz w:val="28"/>
          <w:szCs w:val="28"/>
        </w:rPr>
        <w:t>9</w:t>
      </w:r>
      <w:r w:rsidRPr="000441F6">
        <w:rPr>
          <w:rFonts w:ascii="仿宋" w:eastAsia="仿宋" w:hAnsi="仿宋" w:hint="eastAsia"/>
          <w:bCs/>
          <w:color w:val="000000"/>
          <w:sz w:val="28"/>
          <w:szCs w:val="28"/>
        </w:rPr>
        <w:t>级各专业调研报告及人才培养方案。承办2019年苏州市职业学校科研协作会议，承办2018年度学院委托重点课题结题鉴定会，全年完成了《学报》《明玥》各</w:t>
      </w:r>
      <w:r w:rsidRPr="000441F6">
        <w:rPr>
          <w:rFonts w:ascii="仿宋" w:eastAsia="仿宋" w:hAnsi="仿宋"/>
          <w:bCs/>
          <w:color w:val="000000"/>
          <w:sz w:val="28"/>
          <w:szCs w:val="28"/>
        </w:rPr>
        <w:t>4</w:t>
      </w:r>
      <w:r w:rsidRPr="000441F6">
        <w:rPr>
          <w:rFonts w:ascii="仿宋" w:eastAsia="仿宋" w:hAnsi="仿宋" w:hint="eastAsia"/>
          <w:bCs/>
          <w:color w:val="000000"/>
          <w:sz w:val="28"/>
          <w:szCs w:val="28"/>
        </w:rPr>
        <w:t>期的编辑、印刷和发放工作。</w:t>
      </w:r>
    </w:p>
    <w:p w:rsidR="00426A34" w:rsidRPr="000441F6" w:rsidRDefault="00426A34" w:rsidP="008D69E4">
      <w:pPr>
        <w:widowControl/>
        <w:shd w:val="clear" w:color="auto" w:fill="FFFFFF"/>
        <w:spacing w:line="540" w:lineRule="atLeast"/>
        <w:ind w:firstLine="640"/>
        <w:outlineLvl w:val="0"/>
        <w:rPr>
          <w:rFonts w:ascii="仿宋" w:eastAsia="仿宋" w:hAnsi="仿宋"/>
          <w:b/>
          <w:bCs/>
          <w:color w:val="000000"/>
          <w:sz w:val="28"/>
          <w:szCs w:val="28"/>
        </w:rPr>
      </w:pPr>
      <w:r w:rsidRPr="000441F6">
        <w:rPr>
          <w:rFonts w:ascii="仿宋" w:eastAsia="仿宋" w:hAnsi="仿宋" w:hint="eastAsia"/>
          <w:b/>
          <w:bCs/>
          <w:color w:val="000000"/>
          <w:sz w:val="28"/>
          <w:szCs w:val="28"/>
        </w:rPr>
        <w:t>（二）相关教学管理工作</w:t>
      </w:r>
    </w:p>
    <w:p w:rsidR="000A148B" w:rsidRPr="000441F6" w:rsidRDefault="000A148B"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lastRenderedPageBreak/>
        <w:t>1.加强制度建设，不断规范教学管理工作。</w:t>
      </w:r>
      <w:r w:rsidRPr="000441F6">
        <w:rPr>
          <w:rFonts w:ascii="仿宋" w:eastAsia="仿宋" w:hAnsi="仿宋" w:hint="eastAsia"/>
          <w:bCs/>
          <w:color w:val="000000"/>
          <w:sz w:val="28"/>
          <w:szCs w:val="28"/>
        </w:rPr>
        <w:t>制定了教学活动安全管理制度，修订了教学事故认定及处理办法。合理调配教学资源，落实教学计划、编制校历，协助系部安排课表、征订教材、统筹安排期中、期末、补考考试等，教务工作有序运行。</w:t>
      </w:r>
    </w:p>
    <w:p w:rsidR="000A148B" w:rsidRPr="000441F6" w:rsidRDefault="000A148B"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2</w:t>
      </w:r>
      <w:r w:rsidRPr="000441F6">
        <w:rPr>
          <w:rFonts w:ascii="仿宋" w:eastAsia="仿宋" w:hAnsi="仿宋"/>
          <w:b/>
          <w:bCs/>
          <w:color w:val="000000"/>
          <w:sz w:val="28"/>
          <w:szCs w:val="28"/>
        </w:rPr>
        <w:t>.</w:t>
      </w:r>
      <w:r w:rsidRPr="000441F6">
        <w:rPr>
          <w:rFonts w:ascii="仿宋" w:eastAsia="仿宋" w:hAnsi="仿宋" w:hint="eastAsia"/>
          <w:b/>
          <w:bCs/>
          <w:color w:val="000000"/>
          <w:sz w:val="28"/>
          <w:szCs w:val="28"/>
        </w:rPr>
        <w:t>重视教师培训，提高教师自身综合素养。</w:t>
      </w:r>
      <w:r w:rsidRPr="000441F6">
        <w:rPr>
          <w:rFonts w:ascii="仿宋" w:eastAsia="仿宋" w:hAnsi="仿宋" w:hint="eastAsia"/>
          <w:bCs/>
          <w:color w:val="000000"/>
          <w:sz w:val="28"/>
          <w:szCs w:val="28"/>
        </w:rPr>
        <w:t>本年度共有1人参加国培，250人次参加了各类省级骨干教师培训；400余人次参加了各级各类市级培训讲座，</w:t>
      </w:r>
      <w:r w:rsidR="00BF05DC">
        <w:rPr>
          <w:rFonts w:ascii="仿宋" w:eastAsia="仿宋" w:hAnsi="仿宋" w:hint="eastAsia"/>
          <w:bCs/>
          <w:color w:val="000000"/>
          <w:sz w:val="28"/>
          <w:szCs w:val="28"/>
        </w:rPr>
        <w:t>教师</w:t>
      </w:r>
      <w:r w:rsidRPr="000441F6">
        <w:rPr>
          <w:rFonts w:ascii="仿宋" w:eastAsia="仿宋" w:hAnsi="仿宋" w:hint="eastAsia"/>
          <w:bCs/>
          <w:color w:val="000000"/>
          <w:sz w:val="28"/>
          <w:szCs w:val="28"/>
        </w:rPr>
        <w:t>素养网络培训248人次，47人次参加了暑假各级各类培训。</w:t>
      </w:r>
      <w:r w:rsidR="00BF05DC">
        <w:rPr>
          <w:rFonts w:ascii="仿宋" w:eastAsia="仿宋" w:hAnsi="仿宋" w:hint="eastAsia"/>
          <w:bCs/>
          <w:color w:val="000000"/>
          <w:sz w:val="28"/>
          <w:szCs w:val="28"/>
        </w:rPr>
        <w:t>组织</w:t>
      </w:r>
      <w:r w:rsidRPr="000441F6">
        <w:rPr>
          <w:rFonts w:ascii="仿宋" w:eastAsia="仿宋" w:hAnsi="仿宋" w:hint="eastAsia"/>
          <w:bCs/>
          <w:color w:val="000000"/>
          <w:sz w:val="28"/>
          <w:szCs w:val="28"/>
        </w:rPr>
        <w:t>骨干教师进行了行动导向教学法研修班，邀请外教来校讲学，各系部分管主任、骨干教师40余人参加培训。</w:t>
      </w:r>
    </w:p>
    <w:p w:rsidR="000A148B" w:rsidRPr="000441F6" w:rsidRDefault="000A148B"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3.认真组织教师参加各级各类评选和考核。</w:t>
      </w:r>
      <w:r w:rsidRPr="000441F6">
        <w:rPr>
          <w:rFonts w:ascii="仿宋" w:eastAsia="仿宋" w:hAnsi="仿宋" w:hint="eastAsia"/>
          <w:bCs/>
          <w:color w:val="000000"/>
          <w:sz w:val="28"/>
          <w:szCs w:val="28"/>
        </w:rPr>
        <w:t>2019年我校有9名老师评上了苏州市职业教育教科研中心组成员，1名组长。组织大市学科带头人、市区学科带头人、苏州市“名教师”的评选，组织完成了苏州市骨干教师的考核工作。</w:t>
      </w:r>
    </w:p>
    <w:p w:rsidR="000A148B" w:rsidRPr="000441F6" w:rsidRDefault="000A148B"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4.积极组织了各类考试。</w:t>
      </w:r>
      <w:r w:rsidRPr="000441F6">
        <w:rPr>
          <w:rFonts w:ascii="仿宋" w:eastAsia="仿宋" w:hAnsi="仿宋" w:hint="eastAsia"/>
          <w:bCs/>
          <w:color w:val="000000"/>
          <w:sz w:val="28"/>
          <w:szCs w:val="28"/>
        </w:rPr>
        <w:t>深入推行“教考分离”工作，本年度共有45门课程实施教考分离，涉及学校开设的各个专业。组织学生参加2019年省中职学校学业水平考试，共有164名学生报考建筑、汽车、商贸类学考。利用标准化考点承接社会化考试，组织了全国公共英语及计算机一级考试、全国自学考试、全国成人高校招生统一考试、全国中小学教师资格证考试、江苏省中等职业学校学业水平测试笔试与技能考试、研究生考试。</w:t>
      </w:r>
    </w:p>
    <w:p w:rsidR="000A148B" w:rsidRPr="000441F6" w:rsidRDefault="000A148B"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5.精心组织了各类申报工作。</w:t>
      </w:r>
      <w:r w:rsidRPr="000441F6">
        <w:rPr>
          <w:rFonts w:ascii="仿宋" w:eastAsia="仿宋" w:hAnsi="仿宋" w:hint="eastAsia"/>
          <w:bCs/>
          <w:color w:val="000000"/>
          <w:sz w:val="28"/>
          <w:szCs w:val="28"/>
        </w:rPr>
        <w:t>组织了工管系和环艺系完成了“工程造价”和“建筑室内设计”两个江苏省现代化专业群申报工作；组</w:t>
      </w:r>
      <w:r w:rsidRPr="000441F6">
        <w:rPr>
          <w:rFonts w:ascii="仿宋" w:eastAsia="仿宋" w:hAnsi="仿宋" w:hint="eastAsia"/>
          <w:bCs/>
          <w:color w:val="000000"/>
          <w:sz w:val="28"/>
          <w:szCs w:val="28"/>
        </w:rPr>
        <w:lastRenderedPageBreak/>
        <w:t>织了轨道交通实训基地的江苏省现代化实训基地申报工作；组织了建筑工程系和汽车工程系市级职业体验中心申报，组织了汽车工程系江苏省“普职融通职业体验中心”申报工作。</w:t>
      </w:r>
    </w:p>
    <w:p w:rsidR="000A148B" w:rsidRPr="000441F6" w:rsidRDefault="000A148B"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6.做好了</w:t>
      </w:r>
      <w:r w:rsidRPr="000441F6">
        <w:rPr>
          <w:rFonts w:ascii="仿宋" w:eastAsia="仿宋" w:hAnsi="仿宋"/>
          <w:b/>
          <w:bCs/>
          <w:color w:val="000000"/>
          <w:sz w:val="28"/>
          <w:szCs w:val="28"/>
        </w:rPr>
        <w:t>我校“</w:t>
      </w:r>
      <w:r w:rsidRPr="000441F6">
        <w:rPr>
          <w:rFonts w:ascii="仿宋" w:eastAsia="仿宋" w:hAnsi="仿宋" w:hint="eastAsia"/>
          <w:b/>
          <w:bCs/>
          <w:color w:val="000000"/>
          <w:sz w:val="28"/>
          <w:szCs w:val="28"/>
        </w:rPr>
        <w:t>1+X</w:t>
      </w:r>
      <w:r w:rsidRPr="000441F6">
        <w:rPr>
          <w:rFonts w:ascii="仿宋" w:eastAsia="仿宋" w:hAnsi="仿宋"/>
          <w:b/>
          <w:bCs/>
          <w:color w:val="000000"/>
          <w:sz w:val="28"/>
          <w:szCs w:val="28"/>
        </w:rPr>
        <w:t>”证书制度试点</w:t>
      </w:r>
      <w:r w:rsidRPr="000441F6">
        <w:rPr>
          <w:rFonts w:ascii="仿宋" w:eastAsia="仿宋" w:hAnsi="仿宋" w:hint="eastAsia"/>
          <w:b/>
          <w:bCs/>
          <w:color w:val="000000"/>
          <w:sz w:val="28"/>
          <w:szCs w:val="28"/>
        </w:rPr>
        <w:t>项目管理工作。</w:t>
      </w:r>
      <w:r w:rsidRPr="000441F6">
        <w:rPr>
          <w:rFonts w:ascii="仿宋" w:eastAsia="仿宋" w:hAnsi="仿宋" w:hint="eastAsia"/>
          <w:bCs/>
          <w:color w:val="000000"/>
          <w:sz w:val="28"/>
          <w:szCs w:val="28"/>
        </w:rPr>
        <w:t>我校参与</w:t>
      </w:r>
      <w:r w:rsidRPr="000441F6">
        <w:rPr>
          <w:rFonts w:ascii="仿宋" w:eastAsia="仿宋" w:hAnsi="仿宋"/>
          <w:bCs/>
          <w:color w:val="000000"/>
          <w:sz w:val="28"/>
          <w:szCs w:val="28"/>
        </w:rPr>
        <w:t>建筑信息模型（</w:t>
      </w:r>
      <w:r w:rsidRPr="000441F6">
        <w:rPr>
          <w:rFonts w:ascii="仿宋" w:eastAsia="仿宋" w:hAnsi="仿宋" w:hint="eastAsia"/>
          <w:bCs/>
          <w:color w:val="000000"/>
          <w:sz w:val="28"/>
          <w:szCs w:val="28"/>
        </w:rPr>
        <w:t>BIM</w:t>
      </w:r>
      <w:r w:rsidRPr="000441F6">
        <w:rPr>
          <w:rFonts w:ascii="仿宋" w:eastAsia="仿宋" w:hAnsi="仿宋"/>
          <w:bCs/>
          <w:color w:val="000000"/>
          <w:sz w:val="28"/>
          <w:szCs w:val="28"/>
        </w:rPr>
        <w:t>）、汽车运用与维修、智能新能源汽车</w:t>
      </w:r>
      <w:r w:rsidRPr="000441F6">
        <w:rPr>
          <w:rFonts w:ascii="仿宋" w:eastAsia="仿宋" w:hAnsi="仿宋" w:hint="eastAsia"/>
          <w:bCs/>
          <w:color w:val="000000"/>
          <w:sz w:val="28"/>
          <w:szCs w:val="28"/>
        </w:rPr>
        <w:t>、物流管理</w:t>
      </w:r>
      <w:r w:rsidRPr="000441F6">
        <w:rPr>
          <w:rFonts w:ascii="仿宋" w:eastAsia="仿宋" w:hAnsi="仿宋"/>
          <w:bCs/>
          <w:color w:val="000000"/>
          <w:sz w:val="28"/>
          <w:szCs w:val="28"/>
        </w:rPr>
        <w:t>职业技能等级证书</w:t>
      </w:r>
      <w:r w:rsidRPr="000441F6">
        <w:rPr>
          <w:rFonts w:ascii="仿宋" w:eastAsia="仿宋" w:hAnsi="仿宋" w:hint="eastAsia"/>
          <w:bCs/>
          <w:color w:val="000000"/>
          <w:sz w:val="28"/>
          <w:szCs w:val="28"/>
        </w:rPr>
        <w:t>试点工作。本年度完成了14期“1+X”周报的编制与上传工作，</w:t>
      </w:r>
      <w:r w:rsidR="00B00982" w:rsidRPr="000441F6">
        <w:rPr>
          <w:rFonts w:ascii="仿宋" w:eastAsia="仿宋" w:hAnsi="仿宋" w:hint="eastAsia"/>
          <w:bCs/>
          <w:color w:val="000000"/>
          <w:sz w:val="28"/>
          <w:szCs w:val="28"/>
        </w:rPr>
        <w:t>完成了</w:t>
      </w:r>
      <w:r w:rsidRPr="000441F6">
        <w:rPr>
          <w:rFonts w:ascii="仿宋" w:eastAsia="仿宋" w:hAnsi="仿宋" w:hint="eastAsia"/>
          <w:bCs/>
          <w:color w:val="000000"/>
          <w:sz w:val="28"/>
          <w:szCs w:val="28"/>
        </w:rPr>
        <w:t>“1+X”建筑信息模型（BIM）职业技能等级证书</w:t>
      </w:r>
      <w:r w:rsidR="00B00982" w:rsidRPr="000441F6">
        <w:rPr>
          <w:rFonts w:ascii="仿宋" w:eastAsia="仿宋" w:hAnsi="仿宋" w:hint="eastAsia"/>
          <w:bCs/>
          <w:color w:val="000000"/>
          <w:sz w:val="28"/>
          <w:szCs w:val="28"/>
        </w:rPr>
        <w:t>和汽车运用与维修项目的</w:t>
      </w:r>
      <w:r w:rsidRPr="000441F6">
        <w:rPr>
          <w:rFonts w:ascii="仿宋" w:eastAsia="仿宋" w:hAnsi="仿宋" w:hint="eastAsia"/>
          <w:bCs/>
          <w:color w:val="000000"/>
          <w:sz w:val="28"/>
          <w:szCs w:val="28"/>
        </w:rPr>
        <w:t>首批考试</w:t>
      </w:r>
      <w:r w:rsidR="00B00982" w:rsidRPr="000441F6">
        <w:rPr>
          <w:rFonts w:ascii="仿宋" w:eastAsia="仿宋" w:hAnsi="仿宋" w:hint="eastAsia"/>
          <w:bCs/>
          <w:color w:val="000000"/>
          <w:sz w:val="28"/>
          <w:szCs w:val="28"/>
        </w:rPr>
        <w:t>。</w:t>
      </w:r>
    </w:p>
    <w:p w:rsidR="00B00982" w:rsidRPr="000441F6" w:rsidRDefault="00B00982"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7.重视了选修课程安排。</w:t>
      </w:r>
      <w:r w:rsidRPr="000441F6">
        <w:rPr>
          <w:rFonts w:ascii="仿宋" w:eastAsia="仿宋" w:hAnsi="仿宋" w:hint="eastAsia"/>
          <w:bCs/>
          <w:color w:val="000000"/>
          <w:sz w:val="28"/>
          <w:szCs w:val="28"/>
        </w:rPr>
        <w:t>重点做好了教育园校区网络共享课程的选课、报名及日常学习的监管工作，做好学生成绩统计及分析工作。2019年秋季班，我校共有2013名学生报名参加共享平台学习，共计开出8门选修课程。</w:t>
      </w:r>
    </w:p>
    <w:p w:rsidR="004D0886" w:rsidRPr="000441F6" w:rsidRDefault="004D0886" w:rsidP="008D69E4">
      <w:pPr>
        <w:widowControl/>
        <w:shd w:val="clear" w:color="auto" w:fill="FFFFFF"/>
        <w:spacing w:line="540" w:lineRule="atLeast"/>
        <w:ind w:firstLine="640"/>
        <w:outlineLvl w:val="0"/>
        <w:rPr>
          <w:rFonts w:ascii="仿宋" w:eastAsia="仿宋" w:hAnsi="仿宋"/>
          <w:b/>
          <w:bCs/>
          <w:color w:val="000000"/>
          <w:sz w:val="28"/>
          <w:szCs w:val="28"/>
        </w:rPr>
      </w:pPr>
      <w:r w:rsidRPr="000441F6">
        <w:rPr>
          <w:rFonts w:ascii="仿宋" w:eastAsia="仿宋" w:hAnsi="仿宋" w:hint="eastAsia"/>
          <w:b/>
          <w:bCs/>
          <w:color w:val="000000"/>
          <w:sz w:val="28"/>
          <w:szCs w:val="28"/>
        </w:rPr>
        <w:t>（三）其他工作</w:t>
      </w:r>
    </w:p>
    <w:p w:rsidR="004D0886" w:rsidRPr="000441F6" w:rsidRDefault="004D0886"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1.相关尹山湖校区日常管理工作。</w:t>
      </w:r>
      <w:r w:rsidRPr="000441F6">
        <w:rPr>
          <w:rFonts w:ascii="仿宋" w:eastAsia="仿宋" w:hAnsi="仿宋" w:hint="eastAsia"/>
          <w:bCs/>
          <w:color w:val="000000"/>
          <w:sz w:val="28"/>
          <w:szCs w:val="28"/>
        </w:rPr>
        <w:t>加强了对食堂与小卖部</w:t>
      </w:r>
      <w:r w:rsidRPr="000441F6">
        <w:rPr>
          <w:rFonts w:ascii="仿宋" w:eastAsia="仿宋" w:hAnsi="仿宋"/>
          <w:bCs/>
          <w:color w:val="000000"/>
          <w:sz w:val="28"/>
          <w:szCs w:val="28"/>
        </w:rPr>
        <w:t>的管理</w:t>
      </w:r>
      <w:r w:rsidRPr="000441F6">
        <w:rPr>
          <w:rFonts w:ascii="仿宋" w:eastAsia="仿宋" w:hAnsi="仿宋" w:hint="eastAsia"/>
          <w:bCs/>
          <w:color w:val="000000"/>
          <w:sz w:val="28"/>
          <w:szCs w:val="28"/>
        </w:rPr>
        <w:t>，</w:t>
      </w:r>
      <w:r w:rsidR="00154517" w:rsidRPr="000441F6">
        <w:rPr>
          <w:rFonts w:ascii="仿宋" w:eastAsia="仿宋" w:hAnsi="仿宋" w:hint="eastAsia"/>
          <w:bCs/>
          <w:color w:val="000000"/>
          <w:sz w:val="28"/>
          <w:szCs w:val="28"/>
        </w:rPr>
        <w:t>成立了由学生、教工代表和系部行政组成的伙食管理委员</w:t>
      </w:r>
      <w:r w:rsidR="00DE4C3F">
        <w:rPr>
          <w:rFonts w:ascii="仿宋" w:eastAsia="仿宋" w:hAnsi="仿宋" w:hint="eastAsia"/>
          <w:bCs/>
          <w:color w:val="000000"/>
          <w:sz w:val="28"/>
          <w:szCs w:val="28"/>
        </w:rPr>
        <w:t>会</w:t>
      </w:r>
      <w:r w:rsidR="00154517" w:rsidRPr="000441F6">
        <w:rPr>
          <w:rFonts w:ascii="仿宋" w:eastAsia="仿宋" w:hAnsi="仿宋" w:hint="eastAsia"/>
          <w:bCs/>
          <w:color w:val="000000"/>
          <w:sz w:val="28"/>
          <w:szCs w:val="28"/>
        </w:rPr>
        <w:t>，定期检查食堂与小卖部，有效解决了</w:t>
      </w:r>
      <w:r w:rsidRPr="000441F6">
        <w:rPr>
          <w:rFonts w:ascii="仿宋" w:eastAsia="仿宋" w:hAnsi="仿宋" w:hint="eastAsia"/>
          <w:bCs/>
          <w:color w:val="000000"/>
          <w:sz w:val="28"/>
          <w:szCs w:val="28"/>
        </w:rPr>
        <w:t>食品卫生和学生投诉等突出问题</w:t>
      </w:r>
      <w:r w:rsidR="00154517" w:rsidRPr="000441F6">
        <w:rPr>
          <w:rFonts w:ascii="仿宋" w:eastAsia="仿宋" w:hAnsi="仿宋" w:hint="eastAsia"/>
          <w:bCs/>
          <w:color w:val="000000"/>
          <w:sz w:val="28"/>
          <w:szCs w:val="28"/>
        </w:rPr>
        <w:t>，</w:t>
      </w:r>
      <w:r w:rsidRPr="000441F6">
        <w:rPr>
          <w:rFonts w:ascii="仿宋" w:eastAsia="仿宋" w:hAnsi="仿宋" w:hint="eastAsia"/>
          <w:bCs/>
          <w:color w:val="000000"/>
          <w:sz w:val="28"/>
          <w:szCs w:val="28"/>
        </w:rPr>
        <w:t>师生</w:t>
      </w:r>
      <w:r w:rsidRPr="000441F6">
        <w:rPr>
          <w:rFonts w:ascii="仿宋" w:eastAsia="仿宋" w:hAnsi="仿宋"/>
          <w:bCs/>
          <w:color w:val="000000"/>
          <w:sz w:val="28"/>
          <w:szCs w:val="28"/>
        </w:rPr>
        <w:t>就餐环境</w:t>
      </w:r>
      <w:r w:rsidRPr="000441F6">
        <w:rPr>
          <w:rFonts w:ascii="仿宋" w:eastAsia="仿宋" w:hAnsi="仿宋" w:hint="eastAsia"/>
          <w:bCs/>
          <w:color w:val="000000"/>
          <w:sz w:val="28"/>
          <w:szCs w:val="28"/>
        </w:rPr>
        <w:t>及品质</w:t>
      </w:r>
      <w:r w:rsidRPr="000441F6">
        <w:rPr>
          <w:rFonts w:ascii="仿宋" w:eastAsia="仿宋" w:hAnsi="仿宋"/>
          <w:bCs/>
          <w:color w:val="000000"/>
          <w:sz w:val="28"/>
          <w:szCs w:val="28"/>
        </w:rPr>
        <w:t>得到</w:t>
      </w:r>
      <w:r w:rsidRPr="000441F6">
        <w:rPr>
          <w:rFonts w:ascii="仿宋" w:eastAsia="仿宋" w:hAnsi="仿宋" w:hint="eastAsia"/>
          <w:bCs/>
          <w:color w:val="000000"/>
          <w:sz w:val="28"/>
          <w:szCs w:val="28"/>
        </w:rPr>
        <w:t>明显</w:t>
      </w:r>
      <w:r w:rsidRPr="000441F6">
        <w:rPr>
          <w:rFonts w:ascii="仿宋" w:eastAsia="仿宋" w:hAnsi="仿宋"/>
          <w:bCs/>
          <w:color w:val="000000"/>
          <w:sz w:val="28"/>
          <w:szCs w:val="28"/>
        </w:rPr>
        <w:t>改善</w:t>
      </w:r>
      <w:r w:rsidRPr="000441F6">
        <w:rPr>
          <w:rFonts w:ascii="仿宋" w:eastAsia="仿宋" w:hAnsi="仿宋" w:hint="eastAsia"/>
          <w:bCs/>
          <w:color w:val="000000"/>
          <w:sz w:val="28"/>
          <w:szCs w:val="28"/>
        </w:rPr>
        <w:t>。对基础设备设施进行了修缮和维护</w:t>
      </w:r>
      <w:r w:rsidR="00154517" w:rsidRPr="000441F6">
        <w:rPr>
          <w:rFonts w:ascii="仿宋" w:eastAsia="仿宋" w:hAnsi="仿宋" w:hint="eastAsia"/>
          <w:bCs/>
          <w:color w:val="000000"/>
          <w:sz w:val="28"/>
          <w:szCs w:val="28"/>
        </w:rPr>
        <w:t>，</w:t>
      </w:r>
      <w:r w:rsidRPr="000441F6">
        <w:rPr>
          <w:rFonts w:ascii="仿宋" w:eastAsia="仿宋" w:hAnsi="仿宋" w:hint="eastAsia"/>
          <w:bCs/>
          <w:color w:val="000000"/>
          <w:sz w:val="28"/>
          <w:szCs w:val="28"/>
        </w:rPr>
        <w:t>做好尹山校区的地下管道疏通工作，对</w:t>
      </w:r>
      <w:r w:rsidRPr="000441F6">
        <w:rPr>
          <w:rFonts w:ascii="仿宋" w:eastAsia="仿宋" w:hAnsi="仿宋"/>
          <w:bCs/>
          <w:color w:val="000000"/>
          <w:sz w:val="28"/>
          <w:szCs w:val="28"/>
        </w:rPr>
        <w:t>尹山校区宿舍改造</w:t>
      </w:r>
      <w:r w:rsidRPr="000441F6">
        <w:rPr>
          <w:rFonts w:ascii="仿宋" w:eastAsia="仿宋" w:hAnsi="仿宋" w:hint="eastAsia"/>
          <w:bCs/>
          <w:color w:val="000000"/>
          <w:sz w:val="28"/>
          <w:szCs w:val="28"/>
        </w:rPr>
        <w:t>，搬迁了女生宿舍、招待所</w:t>
      </w:r>
      <w:r w:rsidRPr="000441F6">
        <w:rPr>
          <w:rFonts w:ascii="仿宋" w:eastAsia="仿宋" w:hAnsi="仿宋"/>
          <w:bCs/>
          <w:color w:val="000000"/>
          <w:sz w:val="28"/>
          <w:szCs w:val="28"/>
        </w:rPr>
        <w:t>。</w:t>
      </w:r>
      <w:r w:rsidRPr="000441F6">
        <w:rPr>
          <w:rFonts w:ascii="仿宋" w:eastAsia="仿宋" w:hAnsi="仿宋" w:hint="eastAsia"/>
          <w:bCs/>
          <w:color w:val="000000"/>
          <w:sz w:val="28"/>
          <w:szCs w:val="28"/>
        </w:rPr>
        <w:t>加强</w:t>
      </w:r>
      <w:r w:rsidR="00154517" w:rsidRPr="000441F6">
        <w:rPr>
          <w:rFonts w:ascii="仿宋" w:eastAsia="仿宋" w:hAnsi="仿宋" w:hint="eastAsia"/>
          <w:bCs/>
          <w:color w:val="000000"/>
          <w:sz w:val="28"/>
          <w:szCs w:val="28"/>
        </w:rPr>
        <w:t>安全管理，</w:t>
      </w:r>
      <w:r w:rsidRPr="000441F6">
        <w:rPr>
          <w:rFonts w:ascii="仿宋" w:eastAsia="仿宋" w:hAnsi="仿宋" w:hint="eastAsia"/>
          <w:bCs/>
          <w:color w:val="000000"/>
          <w:sz w:val="28"/>
          <w:szCs w:val="28"/>
        </w:rPr>
        <w:t>对门岗保卫的管理，每日进行安全巡查、每月对全校</w:t>
      </w:r>
      <w:r w:rsidR="00DE4C3F">
        <w:rPr>
          <w:rFonts w:ascii="仿宋" w:eastAsia="仿宋" w:hAnsi="仿宋" w:hint="eastAsia"/>
          <w:bCs/>
          <w:color w:val="000000"/>
          <w:sz w:val="28"/>
          <w:szCs w:val="28"/>
        </w:rPr>
        <w:t>区</w:t>
      </w:r>
      <w:r w:rsidRPr="000441F6">
        <w:rPr>
          <w:rFonts w:ascii="仿宋" w:eastAsia="仿宋" w:hAnsi="仿宋" w:hint="eastAsia"/>
          <w:bCs/>
          <w:color w:val="000000"/>
          <w:sz w:val="28"/>
          <w:szCs w:val="28"/>
        </w:rPr>
        <w:t>进行全面的安全隐患排查</w:t>
      </w:r>
      <w:r w:rsidR="00154517" w:rsidRPr="000441F6">
        <w:rPr>
          <w:rFonts w:ascii="仿宋" w:eastAsia="仿宋" w:hAnsi="仿宋" w:hint="eastAsia"/>
          <w:bCs/>
          <w:color w:val="000000"/>
          <w:sz w:val="28"/>
          <w:szCs w:val="28"/>
        </w:rPr>
        <w:t>，</w:t>
      </w:r>
      <w:r w:rsidRPr="000441F6">
        <w:rPr>
          <w:rFonts w:ascii="仿宋" w:eastAsia="仿宋" w:hAnsi="仿宋" w:hint="eastAsia"/>
          <w:bCs/>
          <w:color w:val="000000"/>
          <w:sz w:val="28"/>
          <w:szCs w:val="28"/>
        </w:rPr>
        <w:t>认真落实了人车分流管理制度，对</w:t>
      </w:r>
      <w:r w:rsidR="00154517" w:rsidRPr="000441F6">
        <w:rPr>
          <w:rFonts w:ascii="仿宋" w:eastAsia="仿宋" w:hAnsi="仿宋" w:hint="eastAsia"/>
          <w:bCs/>
          <w:color w:val="000000"/>
          <w:sz w:val="28"/>
          <w:szCs w:val="28"/>
        </w:rPr>
        <w:t>电动车统一停放和充电点进行了安全消防改造。</w:t>
      </w:r>
      <w:r w:rsidRPr="000441F6">
        <w:rPr>
          <w:rFonts w:ascii="仿宋" w:eastAsia="仿宋" w:hAnsi="仿宋" w:hint="eastAsia"/>
          <w:bCs/>
          <w:color w:val="000000"/>
          <w:sz w:val="28"/>
          <w:szCs w:val="28"/>
        </w:rPr>
        <w:t>加强宿舍安全、卫生及纪律管理</w:t>
      </w:r>
      <w:r w:rsidR="00154517" w:rsidRPr="000441F6">
        <w:rPr>
          <w:rFonts w:ascii="仿宋" w:eastAsia="仿宋" w:hAnsi="仿宋" w:hint="eastAsia"/>
          <w:bCs/>
          <w:color w:val="000000"/>
          <w:sz w:val="28"/>
          <w:szCs w:val="28"/>
        </w:rPr>
        <w:t>，</w:t>
      </w:r>
      <w:r w:rsidRPr="000441F6">
        <w:rPr>
          <w:rFonts w:ascii="仿宋" w:eastAsia="仿宋" w:hAnsi="仿宋" w:hint="eastAsia"/>
          <w:bCs/>
          <w:color w:val="000000"/>
          <w:sz w:val="28"/>
          <w:szCs w:val="28"/>
        </w:rPr>
        <w:t>加强节假日和周末留宿管理工作，认</w:t>
      </w:r>
      <w:r w:rsidRPr="000441F6">
        <w:rPr>
          <w:rFonts w:ascii="仿宋" w:eastAsia="仿宋" w:hAnsi="仿宋" w:hint="eastAsia"/>
          <w:bCs/>
          <w:color w:val="000000"/>
          <w:sz w:val="28"/>
          <w:szCs w:val="28"/>
        </w:rPr>
        <w:lastRenderedPageBreak/>
        <w:t>真登记，及时反馈；要求宿管人员不定时巡视，并认真做好记录，发现有安全隐患、学生违纪、公物损坏等情况及时报告宿管中心，做到遇事及时处理。另一方面，系部每天组织教师对宿舍进行卫生和安全抽查，发现问题及时通报。</w:t>
      </w:r>
    </w:p>
    <w:p w:rsidR="007F30D3" w:rsidRPr="000441F6" w:rsidRDefault="00154517"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2</w:t>
      </w:r>
      <w:r w:rsidR="004D0886" w:rsidRPr="000441F6">
        <w:rPr>
          <w:rFonts w:ascii="仿宋" w:eastAsia="仿宋" w:hAnsi="仿宋" w:hint="eastAsia"/>
          <w:b/>
          <w:bCs/>
          <w:color w:val="000000"/>
          <w:sz w:val="28"/>
          <w:szCs w:val="28"/>
        </w:rPr>
        <w:t>.</w:t>
      </w:r>
      <w:r w:rsidR="007F30D3" w:rsidRPr="000441F6">
        <w:rPr>
          <w:rFonts w:ascii="仿宋" w:eastAsia="仿宋" w:hAnsi="仿宋" w:hint="eastAsia"/>
          <w:b/>
          <w:bCs/>
          <w:color w:val="000000"/>
          <w:sz w:val="28"/>
          <w:szCs w:val="28"/>
        </w:rPr>
        <w:t>相关产教融合工作</w:t>
      </w:r>
      <w:r w:rsidR="004D0886" w:rsidRPr="000441F6">
        <w:rPr>
          <w:rFonts w:ascii="仿宋" w:eastAsia="仿宋" w:hAnsi="仿宋" w:hint="eastAsia"/>
          <w:b/>
          <w:bCs/>
          <w:color w:val="000000"/>
          <w:sz w:val="28"/>
          <w:szCs w:val="28"/>
        </w:rPr>
        <w:t>。</w:t>
      </w:r>
      <w:r w:rsidR="004D0886" w:rsidRPr="000441F6">
        <w:rPr>
          <w:rFonts w:ascii="仿宋" w:eastAsia="仿宋" w:hAnsi="仿宋" w:hint="eastAsia"/>
          <w:bCs/>
          <w:color w:val="000000"/>
          <w:sz w:val="28"/>
          <w:szCs w:val="28"/>
        </w:rPr>
        <w:t>上半年度本人负责产教融合工作，</w:t>
      </w:r>
      <w:r w:rsidR="007F30D3" w:rsidRPr="000441F6">
        <w:rPr>
          <w:rFonts w:ascii="仿宋" w:eastAsia="仿宋" w:hAnsi="仿宋" w:hint="eastAsia"/>
          <w:bCs/>
          <w:color w:val="000000"/>
          <w:sz w:val="28"/>
          <w:szCs w:val="28"/>
        </w:rPr>
        <w:t>从</w:t>
      </w:r>
      <w:r w:rsidR="007F30D3" w:rsidRPr="000441F6">
        <w:rPr>
          <w:rFonts w:ascii="仿宋" w:eastAsia="仿宋" w:hAnsi="仿宋"/>
          <w:bCs/>
          <w:color w:val="000000"/>
          <w:sz w:val="28"/>
          <w:szCs w:val="28"/>
        </w:rPr>
        <w:t>工作职责入手</w:t>
      </w:r>
      <w:r w:rsidR="007F30D3" w:rsidRPr="000441F6">
        <w:rPr>
          <w:rFonts w:ascii="仿宋" w:eastAsia="仿宋" w:hAnsi="仿宋" w:hint="eastAsia"/>
          <w:bCs/>
          <w:color w:val="000000"/>
          <w:sz w:val="28"/>
          <w:szCs w:val="28"/>
        </w:rPr>
        <w:t>，完成学校产教融合中心工作流程图的</w:t>
      </w:r>
      <w:r w:rsidR="007F30D3" w:rsidRPr="000441F6">
        <w:rPr>
          <w:rFonts w:ascii="仿宋" w:eastAsia="仿宋" w:hAnsi="仿宋"/>
          <w:bCs/>
          <w:color w:val="000000"/>
          <w:sz w:val="28"/>
          <w:szCs w:val="28"/>
        </w:rPr>
        <w:t>绘制，</w:t>
      </w:r>
      <w:r w:rsidR="007F30D3" w:rsidRPr="000441F6">
        <w:rPr>
          <w:rFonts w:ascii="仿宋" w:eastAsia="仿宋" w:hAnsi="仿宋" w:hint="eastAsia"/>
          <w:bCs/>
          <w:color w:val="000000"/>
          <w:sz w:val="28"/>
          <w:szCs w:val="28"/>
        </w:rPr>
        <w:t>明确</w:t>
      </w:r>
      <w:r w:rsidR="007F30D3" w:rsidRPr="000441F6">
        <w:rPr>
          <w:rFonts w:ascii="仿宋" w:eastAsia="仿宋" w:hAnsi="仿宋"/>
          <w:bCs/>
          <w:color w:val="000000"/>
          <w:sz w:val="28"/>
          <w:szCs w:val="28"/>
        </w:rPr>
        <w:t>学校系部开展</w:t>
      </w:r>
      <w:r w:rsidR="007F30D3" w:rsidRPr="000441F6">
        <w:rPr>
          <w:rFonts w:ascii="仿宋" w:eastAsia="仿宋" w:hAnsi="仿宋" w:hint="eastAsia"/>
          <w:bCs/>
          <w:color w:val="000000"/>
          <w:sz w:val="28"/>
          <w:szCs w:val="28"/>
        </w:rPr>
        <w:t>产教融合</w:t>
      </w:r>
      <w:r w:rsidR="007F30D3" w:rsidRPr="000441F6">
        <w:rPr>
          <w:rFonts w:ascii="仿宋" w:eastAsia="仿宋" w:hAnsi="仿宋"/>
          <w:bCs/>
          <w:color w:val="000000"/>
          <w:sz w:val="28"/>
          <w:szCs w:val="28"/>
        </w:rPr>
        <w:t>项目审批</w:t>
      </w:r>
      <w:r w:rsidR="007F30D3" w:rsidRPr="000441F6">
        <w:rPr>
          <w:rFonts w:ascii="仿宋" w:eastAsia="仿宋" w:hAnsi="仿宋" w:hint="eastAsia"/>
          <w:bCs/>
          <w:color w:val="000000"/>
          <w:sz w:val="28"/>
          <w:szCs w:val="28"/>
        </w:rPr>
        <w:t>路径。组织了多次</w:t>
      </w:r>
      <w:r w:rsidR="007F30D3" w:rsidRPr="000441F6">
        <w:rPr>
          <w:rFonts w:ascii="仿宋" w:eastAsia="仿宋" w:hAnsi="仿宋"/>
          <w:bCs/>
          <w:color w:val="000000"/>
          <w:sz w:val="28"/>
          <w:szCs w:val="28"/>
        </w:rPr>
        <w:t>产教融合</w:t>
      </w:r>
      <w:r w:rsidR="007F30D3" w:rsidRPr="000441F6">
        <w:rPr>
          <w:rFonts w:ascii="仿宋" w:eastAsia="仿宋" w:hAnsi="仿宋" w:hint="eastAsia"/>
          <w:bCs/>
          <w:color w:val="000000"/>
          <w:sz w:val="28"/>
          <w:szCs w:val="28"/>
        </w:rPr>
        <w:t>校企</w:t>
      </w:r>
      <w:r w:rsidR="007F30D3" w:rsidRPr="000441F6">
        <w:rPr>
          <w:rFonts w:ascii="仿宋" w:eastAsia="仿宋" w:hAnsi="仿宋"/>
          <w:bCs/>
          <w:color w:val="000000"/>
          <w:sz w:val="28"/>
          <w:szCs w:val="28"/>
        </w:rPr>
        <w:t>交流研讨会，</w:t>
      </w:r>
      <w:r w:rsidR="007F30D3" w:rsidRPr="000441F6">
        <w:rPr>
          <w:rFonts w:ascii="仿宋" w:eastAsia="仿宋" w:hAnsi="仿宋" w:hint="eastAsia"/>
          <w:bCs/>
          <w:color w:val="000000"/>
          <w:sz w:val="28"/>
          <w:szCs w:val="28"/>
        </w:rPr>
        <w:t>洽谈校企合作意向。分别组织了与</w:t>
      </w:r>
      <w:r w:rsidR="007F30D3" w:rsidRPr="000441F6">
        <w:rPr>
          <w:rFonts w:ascii="仿宋" w:eastAsia="仿宋" w:hAnsi="仿宋"/>
          <w:bCs/>
          <w:color w:val="000000"/>
          <w:sz w:val="28"/>
          <w:szCs w:val="28"/>
        </w:rPr>
        <w:t>苏州</w:t>
      </w:r>
      <w:r w:rsidR="007F30D3" w:rsidRPr="000441F6">
        <w:rPr>
          <w:rFonts w:ascii="仿宋" w:eastAsia="仿宋" w:hAnsi="仿宋" w:hint="eastAsia"/>
          <w:bCs/>
          <w:color w:val="000000"/>
          <w:sz w:val="28"/>
          <w:szCs w:val="28"/>
        </w:rPr>
        <w:t>宜居集团、苏州远志科技公司、苏州汇川</w:t>
      </w:r>
      <w:r w:rsidR="007F30D3" w:rsidRPr="000441F6">
        <w:rPr>
          <w:rFonts w:ascii="仿宋" w:eastAsia="仿宋" w:hAnsi="仿宋"/>
          <w:bCs/>
          <w:color w:val="000000"/>
          <w:sz w:val="28"/>
          <w:szCs w:val="28"/>
        </w:rPr>
        <w:t>联合动力系统有限公司</w:t>
      </w:r>
      <w:r w:rsidR="007F30D3" w:rsidRPr="000441F6">
        <w:rPr>
          <w:rFonts w:ascii="仿宋" w:eastAsia="仿宋" w:hAnsi="仿宋" w:hint="eastAsia"/>
          <w:bCs/>
          <w:color w:val="000000"/>
          <w:sz w:val="28"/>
          <w:szCs w:val="28"/>
        </w:rPr>
        <w:t>、</w:t>
      </w:r>
      <w:r w:rsidR="007F30D3" w:rsidRPr="000441F6">
        <w:rPr>
          <w:rFonts w:ascii="仿宋" w:eastAsia="仿宋" w:hAnsi="仿宋"/>
          <w:bCs/>
          <w:color w:val="000000"/>
          <w:sz w:val="28"/>
          <w:szCs w:val="28"/>
        </w:rPr>
        <w:t>盖茨汽车零件(苏州)有限公司</w:t>
      </w:r>
      <w:r w:rsidR="007F30D3" w:rsidRPr="000441F6">
        <w:rPr>
          <w:rFonts w:ascii="仿宋" w:eastAsia="仿宋" w:hAnsi="仿宋" w:hint="eastAsia"/>
          <w:bCs/>
          <w:color w:val="000000"/>
          <w:sz w:val="28"/>
          <w:szCs w:val="28"/>
        </w:rPr>
        <w:t>等多家公司的洽谈研讨交流会议，</w:t>
      </w:r>
      <w:r w:rsidR="007F30D3" w:rsidRPr="000441F6">
        <w:rPr>
          <w:rFonts w:ascii="仿宋" w:eastAsia="仿宋" w:hAnsi="仿宋"/>
          <w:bCs/>
          <w:color w:val="000000"/>
          <w:sz w:val="28"/>
          <w:szCs w:val="28"/>
        </w:rPr>
        <w:t>对于校企合作、产教融合工作的开展</w:t>
      </w:r>
      <w:r w:rsidR="007F30D3" w:rsidRPr="000441F6">
        <w:rPr>
          <w:rFonts w:ascii="仿宋" w:eastAsia="仿宋" w:hAnsi="仿宋" w:hint="eastAsia"/>
          <w:bCs/>
          <w:color w:val="000000"/>
          <w:sz w:val="28"/>
          <w:szCs w:val="28"/>
        </w:rPr>
        <w:t>做出</w:t>
      </w:r>
      <w:r w:rsidR="007F30D3" w:rsidRPr="000441F6">
        <w:rPr>
          <w:rFonts w:ascii="仿宋" w:eastAsia="仿宋" w:hAnsi="仿宋"/>
          <w:bCs/>
          <w:color w:val="000000"/>
          <w:sz w:val="28"/>
          <w:szCs w:val="28"/>
        </w:rPr>
        <w:t>了积极的</w:t>
      </w:r>
      <w:r w:rsidR="007F30D3" w:rsidRPr="000441F6">
        <w:rPr>
          <w:rFonts w:ascii="仿宋" w:eastAsia="仿宋" w:hAnsi="仿宋" w:hint="eastAsia"/>
          <w:bCs/>
          <w:color w:val="000000"/>
          <w:sz w:val="28"/>
          <w:szCs w:val="28"/>
        </w:rPr>
        <w:t>探讨，初步达成了合作意向。制定了学校《关于全面推行现代学徒制工作的实施意见》，成立学校</w:t>
      </w:r>
      <w:r w:rsidR="007F30D3" w:rsidRPr="000441F6">
        <w:rPr>
          <w:rFonts w:ascii="仿宋" w:eastAsia="仿宋" w:hAnsi="仿宋"/>
          <w:bCs/>
          <w:color w:val="000000"/>
          <w:sz w:val="28"/>
          <w:szCs w:val="28"/>
        </w:rPr>
        <w:t>现代学徒制工作领导小组</w:t>
      </w:r>
      <w:r w:rsidR="007F30D3" w:rsidRPr="000441F6">
        <w:rPr>
          <w:rFonts w:ascii="仿宋" w:eastAsia="仿宋" w:hAnsi="仿宋" w:hint="eastAsia"/>
          <w:bCs/>
          <w:color w:val="000000"/>
          <w:sz w:val="28"/>
          <w:szCs w:val="28"/>
        </w:rPr>
        <w:t>，并组织学校现代学徒制试点项目申报，对各申报方案进行专家评审、遴选</w:t>
      </w:r>
      <w:r w:rsidR="00F00FDF">
        <w:rPr>
          <w:rFonts w:ascii="仿宋" w:eastAsia="仿宋" w:hAnsi="仿宋" w:hint="eastAsia"/>
          <w:bCs/>
          <w:color w:val="000000"/>
          <w:sz w:val="28"/>
          <w:szCs w:val="28"/>
        </w:rPr>
        <w:t>后</w:t>
      </w:r>
      <w:r w:rsidR="007F30D3" w:rsidRPr="000441F6">
        <w:rPr>
          <w:rFonts w:ascii="仿宋" w:eastAsia="仿宋" w:hAnsi="仿宋" w:hint="eastAsia"/>
          <w:bCs/>
          <w:color w:val="000000"/>
          <w:sz w:val="28"/>
          <w:szCs w:val="28"/>
        </w:rPr>
        <w:t>，确定6个学校现代学徒制试点项目立项，成功申报市级现代学徒制项目2个，并组织召开了现代学徒制试点项目立项及推进研讨工作会议。</w:t>
      </w:r>
    </w:p>
    <w:p w:rsidR="00277509" w:rsidRPr="000441F6" w:rsidRDefault="00154517" w:rsidP="008D69E4">
      <w:pPr>
        <w:widowControl/>
        <w:shd w:val="clear" w:color="auto" w:fill="FFFFFF"/>
        <w:spacing w:line="540" w:lineRule="atLeast"/>
        <w:ind w:firstLine="640"/>
        <w:rPr>
          <w:rFonts w:ascii="仿宋" w:eastAsia="仿宋" w:hAnsi="仿宋"/>
          <w:bCs/>
          <w:color w:val="000000"/>
          <w:sz w:val="28"/>
          <w:szCs w:val="28"/>
        </w:rPr>
      </w:pPr>
      <w:r w:rsidRPr="000441F6">
        <w:rPr>
          <w:rFonts w:ascii="仿宋" w:eastAsia="仿宋" w:hAnsi="仿宋" w:hint="eastAsia"/>
          <w:b/>
          <w:bCs/>
          <w:color w:val="000000"/>
          <w:sz w:val="28"/>
          <w:szCs w:val="28"/>
        </w:rPr>
        <w:t>3.</w:t>
      </w:r>
      <w:r w:rsidR="007F30D3" w:rsidRPr="000441F6">
        <w:rPr>
          <w:rFonts w:ascii="仿宋" w:eastAsia="仿宋" w:hAnsi="仿宋" w:hint="eastAsia"/>
          <w:b/>
          <w:bCs/>
          <w:color w:val="000000"/>
          <w:sz w:val="28"/>
          <w:szCs w:val="28"/>
        </w:rPr>
        <w:t>相关汽车工程系工作</w:t>
      </w:r>
      <w:r w:rsidRPr="000441F6">
        <w:rPr>
          <w:rFonts w:ascii="仿宋" w:eastAsia="仿宋" w:hAnsi="仿宋" w:hint="eastAsia"/>
          <w:b/>
          <w:bCs/>
          <w:color w:val="000000"/>
          <w:sz w:val="28"/>
          <w:szCs w:val="28"/>
        </w:rPr>
        <w:t>。</w:t>
      </w:r>
      <w:r w:rsidRPr="000441F6">
        <w:rPr>
          <w:rFonts w:ascii="仿宋" w:eastAsia="仿宋" w:hAnsi="仿宋" w:hint="eastAsia"/>
          <w:bCs/>
          <w:color w:val="000000"/>
          <w:sz w:val="28"/>
          <w:szCs w:val="28"/>
        </w:rPr>
        <w:t>上半年度本人兼任汽车工程系系主任。</w:t>
      </w:r>
      <w:bookmarkStart w:id="2" w:name="_Hlk12435857"/>
      <w:r w:rsidR="00E17E9E" w:rsidRPr="000441F6">
        <w:rPr>
          <w:rFonts w:ascii="仿宋" w:eastAsia="仿宋" w:hAnsi="仿宋" w:hint="eastAsia"/>
          <w:bCs/>
          <w:color w:val="000000"/>
          <w:sz w:val="28"/>
          <w:szCs w:val="28"/>
        </w:rPr>
        <w:t>加强了教学常规管理，建立健全教学管理制度和教学质量的综合评价体系，继续使用信息化软件，通过线下巡视+线上反馈相结合的方式，实现教学巡视。重视了课程改革，</w:t>
      </w:r>
      <w:r w:rsidR="00277509" w:rsidRPr="000441F6">
        <w:rPr>
          <w:rFonts w:ascii="仿宋" w:eastAsia="仿宋" w:hAnsi="仿宋" w:hint="eastAsia"/>
          <w:bCs/>
          <w:color w:val="000000"/>
          <w:sz w:val="28"/>
          <w:szCs w:val="28"/>
        </w:rPr>
        <w:t>继续做好与首都师范大学合作的“汽车专业学生职业能力测评与提升”项目，与华东师范大学职业教育与成人教育研究所徐国庆教授团队协同开发新能源汽车维修能力本位</w:t>
      </w:r>
      <w:r w:rsidR="00277509" w:rsidRPr="000441F6">
        <w:rPr>
          <w:rFonts w:ascii="仿宋" w:eastAsia="仿宋" w:hAnsi="仿宋" w:hint="eastAsia"/>
          <w:bCs/>
          <w:color w:val="000000"/>
          <w:sz w:val="28"/>
          <w:szCs w:val="28"/>
        </w:rPr>
        <w:lastRenderedPageBreak/>
        <w:t>课程。</w:t>
      </w:r>
      <w:bookmarkEnd w:id="2"/>
      <w:r w:rsidR="00E17E9E" w:rsidRPr="000441F6">
        <w:rPr>
          <w:rFonts w:ascii="仿宋" w:eastAsia="仿宋" w:hAnsi="仿宋" w:hint="eastAsia"/>
          <w:bCs/>
          <w:color w:val="000000"/>
          <w:sz w:val="28"/>
          <w:szCs w:val="28"/>
        </w:rPr>
        <w:t>深化了校企合作，</w:t>
      </w:r>
      <w:r w:rsidR="00277509" w:rsidRPr="000441F6">
        <w:rPr>
          <w:rFonts w:ascii="仿宋" w:eastAsia="仿宋" w:hAnsi="仿宋" w:hint="eastAsia"/>
          <w:bCs/>
          <w:color w:val="000000"/>
          <w:sz w:val="28"/>
          <w:szCs w:val="28"/>
        </w:rPr>
        <w:t>继续做好丰田T-TEP、北京现代、博世、P</w:t>
      </w:r>
      <w:r w:rsidR="00277509" w:rsidRPr="000441F6">
        <w:rPr>
          <w:rFonts w:ascii="仿宋" w:eastAsia="仿宋" w:hAnsi="仿宋"/>
          <w:bCs/>
          <w:color w:val="000000"/>
          <w:sz w:val="28"/>
          <w:szCs w:val="28"/>
        </w:rPr>
        <w:t>PG</w:t>
      </w:r>
      <w:r w:rsidR="00277509" w:rsidRPr="000441F6">
        <w:rPr>
          <w:rFonts w:ascii="仿宋" w:eastAsia="仿宋" w:hAnsi="仿宋" w:hint="eastAsia"/>
          <w:bCs/>
          <w:color w:val="000000"/>
          <w:sz w:val="28"/>
          <w:szCs w:val="28"/>
        </w:rPr>
        <w:t>、巴斯夫等项目校企合作工作，</w:t>
      </w:r>
      <w:r w:rsidR="00E17E9E" w:rsidRPr="000441F6">
        <w:rPr>
          <w:rFonts w:ascii="仿宋" w:eastAsia="仿宋" w:hAnsi="仿宋" w:hint="eastAsia"/>
          <w:bCs/>
          <w:color w:val="000000"/>
          <w:sz w:val="28"/>
          <w:szCs w:val="28"/>
        </w:rPr>
        <w:t>开拓了与盖茨的企业学院项目合作，</w:t>
      </w:r>
      <w:r w:rsidR="00277509" w:rsidRPr="000441F6">
        <w:rPr>
          <w:rFonts w:ascii="仿宋" w:eastAsia="仿宋" w:hAnsi="仿宋" w:hint="eastAsia"/>
          <w:bCs/>
          <w:color w:val="000000"/>
          <w:sz w:val="28"/>
          <w:szCs w:val="28"/>
        </w:rPr>
        <w:t>PPG汽车校企合作项目获2018年度“PPG优秀联合涂装培训中心”，吕翼峰老师获得年度PPG校企合作项目“绿色先锋奖”</w:t>
      </w:r>
      <w:bookmarkStart w:id="3" w:name="_Hlk12436090"/>
      <w:r w:rsidR="00E17E9E" w:rsidRPr="000441F6">
        <w:rPr>
          <w:rFonts w:ascii="仿宋" w:eastAsia="仿宋" w:hAnsi="仿宋" w:hint="eastAsia"/>
          <w:bCs/>
          <w:color w:val="000000"/>
          <w:sz w:val="28"/>
          <w:szCs w:val="28"/>
        </w:rPr>
        <w:t>。</w:t>
      </w:r>
      <w:bookmarkEnd w:id="3"/>
      <w:r w:rsidR="00277509" w:rsidRPr="000441F6">
        <w:rPr>
          <w:rFonts w:ascii="仿宋" w:eastAsia="仿宋" w:hAnsi="仿宋" w:hint="eastAsia"/>
          <w:bCs/>
          <w:color w:val="000000"/>
          <w:sz w:val="28"/>
          <w:szCs w:val="28"/>
        </w:rPr>
        <w:t>积极推动</w:t>
      </w:r>
      <w:r w:rsidR="00E17E9E" w:rsidRPr="000441F6">
        <w:rPr>
          <w:rFonts w:ascii="仿宋" w:eastAsia="仿宋" w:hAnsi="仿宋" w:hint="eastAsia"/>
          <w:bCs/>
          <w:color w:val="000000"/>
          <w:sz w:val="28"/>
          <w:szCs w:val="28"/>
        </w:rPr>
        <w:t>了学生</w:t>
      </w:r>
      <w:r w:rsidR="00277509" w:rsidRPr="000441F6">
        <w:rPr>
          <w:rFonts w:ascii="仿宋" w:eastAsia="仿宋" w:hAnsi="仿宋" w:hint="eastAsia"/>
          <w:bCs/>
          <w:color w:val="000000"/>
          <w:sz w:val="28"/>
          <w:szCs w:val="28"/>
        </w:rPr>
        <w:t>活动，保证周周有活动，每个学期开设一次社团展示活动。组织学生参加</w:t>
      </w:r>
      <w:r w:rsidR="00E17E9E" w:rsidRPr="000441F6">
        <w:rPr>
          <w:rFonts w:ascii="仿宋" w:eastAsia="仿宋" w:hAnsi="仿宋" w:hint="eastAsia"/>
          <w:bCs/>
          <w:color w:val="000000"/>
          <w:sz w:val="28"/>
          <w:szCs w:val="28"/>
        </w:rPr>
        <w:t>省</w:t>
      </w:r>
      <w:r w:rsidR="00277509" w:rsidRPr="000441F6">
        <w:rPr>
          <w:rFonts w:ascii="仿宋" w:eastAsia="仿宋" w:hAnsi="仿宋" w:hint="eastAsia"/>
          <w:bCs/>
          <w:color w:val="000000"/>
          <w:sz w:val="28"/>
          <w:szCs w:val="28"/>
        </w:rPr>
        <w:t>市文明风采大赛，两部作品获评江苏省一等奖，学生参加市青少年科技创新比赛获二等奖。致梦兴华舞龙队参加2019年5月第十届江苏省大学生龙狮精英赛暨江苏省青少年龙狮锦标赛，获得竞速舞龙第二，自选项目第四名，规定项目第四名。</w:t>
      </w:r>
    </w:p>
    <w:p w:rsidR="00C9653C" w:rsidRPr="000441F6" w:rsidRDefault="00C9653C" w:rsidP="008D69E4">
      <w:pPr>
        <w:shd w:val="clear" w:color="auto" w:fill="FFFFFF"/>
        <w:spacing w:line="540" w:lineRule="atLeast"/>
        <w:ind w:firstLine="640"/>
        <w:rPr>
          <w:rFonts w:ascii="仿宋" w:eastAsia="仿宋" w:hAnsi="仿宋"/>
          <w:color w:val="000000"/>
          <w:sz w:val="28"/>
          <w:szCs w:val="28"/>
        </w:rPr>
      </w:pPr>
      <w:r w:rsidRPr="000441F6">
        <w:rPr>
          <w:rFonts w:ascii="仿宋" w:eastAsia="仿宋" w:hAnsi="仿宋" w:hint="eastAsia"/>
          <w:color w:val="000000"/>
          <w:sz w:val="28"/>
          <w:szCs w:val="28"/>
        </w:rPr>
        <w:t>回顾</w:t>
      </w:r>
      <w:r w:rsidR="001A4DFC" w:rsidRPr="000441F6">
        <w:rPr>
          <w:rFonts w:ascii="仿宋" w:eastAsia="仿宋" w:hAnsi="仿宋" w:hint="eastAsia"/>
          <w:color w:val="000000"/>
          <w:sz w:val="28"/>
          <w:szCs w:val="28"/>
        </w:rPr>
        <w:t>一年</w:t>
      </w:r>
      <w:r w:rsidRPr="000441F6">
        <w:rPr>
          <w:rFonts w:ascii="仿宋" w:eastAsia="仿宋" w:hAnsi="仿宋" w:hint="eastAsia"/>
          <w:color w:val="000000"/>
          <w:sz w:val="28"/>
          <w:szCs w:val="28"/>
        </w:rPr>
        <w:t>来的工作，取得了一定的成绩，</w:t>
      </w:r>
      <w:r w:rsidR="00EC0A88" w:rsidRPr="000441F6">
        <w:rPr>
          <w:rFonts w:ascii="仿宋" w:eastAsia="仿宋" w:hAnsi="仿宋" w:hint="eastAsia"/>
          <w:color w:val="000000"/>
          <w:sz w:val="28"/>
          <w:szCs w:val="28"/>
        </w:rPr>
        <w:t>但我也清醒认识到自身不足，政治学习仍需加强，相关工作分处两个校区存在顾此失彼</w:t>
      </w:r>
      <w:r w:rsidR="00F953AD" w:rsidRPr="000441F6">
        <w:rPr>
          <w:rFonts w:ascii="仿宋" w:eastAsia="仿宋" w:hAnsi="仿宋" w:hint="eastAsia"/>
          <w:color w:val="000000"/>
          <w:sz w:val="28"/>
          <w:szCs w:val="28"/>
        </w:rPr>
        <w:t>现象</w:t>
      </w:r>
      <w:r w:rsidR="00EC0A88" w:rsidRPr="000441F6">
        <w:rPr>
          <w:rFonts w:ascii="仿宋" w:eastAsia="仿宋" w:hAnsi="仿宋" w:hint="eastAsia"/>
          <w:color w:val="000000"/>
          <w:sz w:val="28"/>
          <w:szCs w:val="28"/>
        </w:rPr>
        <w:t>，有些</w:t>
      </w:r>
      <w:r w:rsidRPr="000441F6">
        <w:rPr>
          <w:rFonts w:ascii="仿宋" w:eastAsia="仿宋" w:hAnsi="仿宋" w:hint="eastAsia"/>
          <w:color w:val="000000"/>
          <w:sz w:val="28"/>
          <w:szCs w:val="28"/>
        </w:rPr>
        <w:t>工作存在应付的现象。</w:t>
      </w:r>
      <w:r w:rsidR="00EC0A88" w:rsidRPr="000441F6">
        <w:rPr>
          <w:rFonts w:ascii="仿宋" w:eastAsia="仿宋" w:hAnsi="仿宋"/>
          <w:color w:val="000000"/>
          <w:sz w:val="28"/>
          <w:szCs w:val="28"/>
        </w:rPr>
        <w:t>在今后的工作与学习当中，我将不断的总结与反省，不断地鞭策自己，努力提高自身素质与业务水平，</w:t>
      </w:r>
      <w:r w:rsidR="00F953AD" w:rsidRPr="000441F6">
        <w:rPr>
          <w:rFonts w:ascii="仿宋" w:eastAsia="仿宋" w:hAnsi="仿宋" w:hint="eastAsia"/>
          <w:color w:val="000000"/>
          <w:sz w:val="28"/>
          <w:szCs w:val="28"/>
        </w:rPr>
        <w:t>加强党性修养，提高思想觉悟，</w:t>
      </w:r>
      <w:r w:rsidR="00F953AD" w:rsidRPr="000441F6">
        <w:rPr>
          <w:rFonts w:ascii="仿宋" w:eastAsia="仿宋" w:hAnsi="仿宋"/>
          <w:color w:val="000000"/>
          <w:sz w:val="28"/>
          <w:szCs w:val="28"/>
        </w:rPr>
        <w:t>扎实</w:t>
      </w:r>
      <w:r w:rsidR="00F953AD" w:rsidRPr="000441F6">
        <w:rPr>
          <w:rFonts w:ascii="仿宋" w:eastAsia="仿宋" w:hAnsi="仿宋" w:hint="eastAsia"/>
          <w:color w:val="000000"/>
          <w:sz w:val="28"/>
          <w:szCs w:val="28"/>
        </w:rPr>
        <w:t>工作，开拓创新，各项工作再上新台阶。</w:t>
      </w:r>
    </w:p>
    <w:sectPr w:rsidR="00C9653C" w:rsidRPr="000441F6" w:rsidSect="00B03E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DEB" w:rsidRDefault="00015DEB" w:rsidP="00B8515B">
      <w:r>
        <w:separator/>
      </w:r>
    </w:p>
  </w:endnote>
  <w:endnote w:type="continuationSeparator" w:id="0">
    <w:p w:rsidR="00015DEB" w:rsidRDefault="00015DEB" w:rsidP="00B851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DEB" w:rsidRDefault="00015DEB" w:rsidP="00B8515B">
      <w:r>
        <w:separator/>
      </w:r>
    </w:p>
  </w:footnote>
  <w:footnote w:type="continuationSeparator" w:id="0">
    <w:p w:rsidR="00015DEB" w:rsidRDefault="00015DEB" w:rsidP="00B851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308DC"/>
    <w:multiLevelType w:val="hybridMultilevel"/>
    <w:tmpl w:val="75B2C544"/>
    <w:lvl w:ilvl="0" w:tplc="4912ABA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BD768C"/>
    <w:multiLevelType w:val="hybridMultilevel"/>
    <w:tmpl w:val="6C36D6EC"/>
    <w:lvl w:ilvl="0" w:tplc="712C4542">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D7B5AA0"/>
    <w:multiLevelType w:val="hybridMultilevel"/>
    <w:tmpl w:val="A69C23D6"/>
    <w:lvl w:ilvl="0" w:tplc="746849FC">
      <w:start w:val="1"/>
      <w:numFmt w:val="decimal"/>
      <w:lvlText w:val="%1、"/>
      <w:lvlJc w:val="left"/>
      <w:pPr>
        <w:ind w:left="862" w:hanging="720"/>
      </w:pPr>
      <w:rPr>
        <w:rFonts w:hint="default"/>
        <w:color w:val="auto"/>
      </w:rPr>
    </w:lvl>
    <w:lvl w:ilvl="1" w:tplc="384C31DC">
      <w:start w:val="1"/>
      <w:numFmt w:val="decimal"/>
      <w:lvlText w:val="%2、"/>
      <w:lvlJc w:val="left"/>
      <w:pPr>
        <w:ind w:left="862" w:hanging="720"/>
      </w:pPr>
      <w:rPr>
        <w:rFonts w:hint="default"/>
      </w:rPr>
    </w:lvl>
    <w:lvl w:ilvl="2" w:tplc="0409001B" w:tentative="1">
      <w:start w:val="1"/>
      <w:numFmt w:val="lowerRoman"/>
      <w:lvlText w:val="%3."/>
      <w:lvlJc w:val="right"/>
      <w:pPr>
        <w:ind w:left="1640" w:hanging="420"/>
      </w:pPr>
    </w:lvl>
    <w:lvl w:ilvl="3" w:tplc="0409000F" w:tentative="1">
      <w:start w:val="1"/>
      <w:numFmt w:val="decimal"/>
      <w:lvlText w:val="%4."/>
      <w:lvlJc w:val="left"/>
      <w:pPr>
        <w:ind w:left="2060" w:hanging="420"/>
      </w:pPr>
    </w:lvl>
    <w:lvl w:ilvl="4" w:tplc="04090019" w:tentative="1">
      <w:start w:val="1"/>
      <w:numFmt w:val="lowerLetter"/>
      <w:lvlText w:val="%5)"/>
      <w:lvlJc w:val="left"/>
      <w:pPr>
        <w:ind w:left="2480" w:hanging="420"/>
      </w:pPr>
    </w:lvl>
    <w:lvl w:ilvl="5" w:tplc="0409001B" w:tentative="1">
      <w:start w:val="1"/>
      <w:numFmt w:val="lowerRoman"/>
      <w:lvlText w:val="%6."/>
      <w:lvlJc w:val="right"/>
      <w:pPr>
        <w:ind w:left="2900" w:hanging="420"/>
      </w:pPr>
    </w:lvl>
    <w:lvl w:ilvl="6" w:tplc="0409000F" w:tentative="1">
      <w:start w:val="1"/>
      <w:numFmt w:val="decimal"/>
      <w:lvlText w:val="%7."/>
      <w:lvlJc w:val="left"/>
      <w:pPr>
        <w:ind w:left="3320" w:hanging="420"/>
      </w:pPr>
    </w:lvl>
    <w:lvl w:ilvl="7" w:tplc="04090019" w:tentative="1">
      <w:start w:val="1"/>
      <w:numFmt w:val="lowerLetter"/>
      <w:lvlText w:val="%8)"/>
      <w:lvlJc w:val="left"/>
      <w:pPr>
        <w:ind w:left="3740" w:hanging="420"/>
      </w:pPr>
    </w:lvl>
    <w:lvl w:ilvl="8" w:tplc="0409001B" w:tentative="1">
      <w:start w:val="1"/>
      <w:numFmt w:val="lowerRoman"/>
      <w:lvlText w:val="%9."/>
      <w:lvlJc w:val="right"/>
      <w:pPr>
        <w:ind w:left="4160" w:hanging="420"/>
      </w:pPr>
    </w:lvl>
  </w:abstractNum>
  <w:abstractNum w:abstractNumId="3">
    <w:nsid w:val="4D964B58"/>
    <w:multiLevelType w:val="hybridMultilevel"/>
    <w:tmpl w:val="E612CD50"/>
    <w:lvl w:ilvl="0" w:tplc="04090013">
      <w:start w:val="1"/>
      <w:numFmt w:val="chineseCountingThousand"/>
      <w:lvlText w:val="%1、"/>
      <w:lvlJc w:val="left"/>
      <w:pPr>
        <w:tabs>
          <w:tab w:val="num" w:pos="0"/>
        </w:tabs>
        <w:ind w:left="0" w:hanging="420"/>
      </w:pPr>
    </w:lvl>
    <w:lvl w:ilvl="1" w:tplc="0409000F">
      <w:start w:val="1"/>
      <w:numFmt w:val="decimal"/>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4">
    <w:nsid w:val="62800263"/>
    <w:multiLevelType w:val="hybridMultilevel"/>
    <w:tmpl w:val="94FC2412"/>
    <w:lvl w:ilvl="0" w:tplc="6A9E88B4">
      <w:start w:val="1"/>
      <w:numFmt w:val="japaneseCounting"/>
      <w:lvlText w:val="%1、"/>
      <w:lvlJc w:val="left"/>
      <w:pPr>
        <w:ind w:left="720" w:hanging="420"/>
      </w:pPr>
      <w:rPr>
        <w:rFonts w:hint="default"/>
      </w:rPr>
    </w:lvl>
    <w:lvl w:ilvl="1" w:tplc="406A8570">
      <w:start w:val="1"/>
      <w:numFmt w:val="decimal"/>
      <w:lvlText w:val="%2、"/>
      <w:lvlJc w:val="left"/>
      <w:pPr>
        <w:ind w:left="720" w:hanging="720"/>
      </w:pPr>
      <w:rPr>
        <w:rFonts w:hint="default"/>
      </w:r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5FB6"/>
    <w:rsid w:val="00015DEB"/>
    <w:rsid w:val="000441F6"/>
    <w:rsid w:val="000A148B"/>
    <w:rsid w:val="000D33D8"/>
    <w:rsid w:val="000E4D1A"/>
    <w:rsid w:val="00150DE0"/>
    <w:rsid w:val="00152C5C"/>
    <w:rsid w:val="00154517"/>
    <w:rsid w:val="001A4DFC"/>
    <w:rsid w:val="001A60A1"/>
    <w:rsid w:val="001A6A32"/>
    <w:rsid w:val="001B5FB6"/>
    <w:rsid w:val="0020679F"/>
    <w:rsid w:val="0021264B"/>
    <w:rsid w:val="002220F7"/>
    <w:rsid w:val="0025458E"/>
    <w:rsid w:val="00277509"/>
    <w:rsid w:val="002917F4"/>
    <w:rsid w:val="002D73FB"/>
    <w:rsid w:val="003559B7"/>
    <w:rsid w:val="00397A0B"/>
    <w:rsid w:val="003B45E0"/>
    <w:rsid w:val="003B5B54"/>
    <w:rsid w:val="00400D5D"/>
    <w:rsid w:val="004164ED"/>
    <w:rsid w:val="0042480D"/>
    <w:rsid w:val="00426A34"/>
    <w:rsid w:val="004279BB"/>
    <w:rsid w:val="0043550C"/>
    <w:rsid w:val="00460677"/>
    <w:rsid w:val="004D0886"/>
    <w:rsid w:val="004D68BA"/>
    <w:rsid w:val="004F1C35"/>
    <w:rsid w:val="00566AC2"/>
    <w:rsid w:val="005A0657"/>
    <w:rsid w:val="005A0B78"/>
    <w:rsid w:val="0062231B"/>
    <w:rsid w:val="00627A89"/>
    <w:rsid w:val="00633A25"/>
    <w:rsid w:val="00635F88"/>
    <w:rsid w:val="006D7025"/>
    <w:rsid w:val="006E5C6F"/>
    <w:rsid w:val="00743552"/>
    <w:rsid w:val="00763E86"/>
    <w:rsid w:val="0079255B"/>
    <w:rsid w:val="007A1E17"/>
    <w:rsid w:val="007F30D3"/>
    <w:rsid w:val="00802CCB"/>
    <w:rsid w:val="00816F36"/>
    <w:rsid w:val="008C6F9A"/>
    <w:rsid w:val="008D69E4"/>
    <w:rsid w:val="008F19E5"/>
    <w:rsid w:val="00902ACA"/>
    <w:rsid w:val="00941C7A"/>
    <w:rsid w:val="009472F2"/>
    <w:rsid w:val="00950FAD"/>
    <w:rsid w:val="009C5BF1"/>
    <w:rsid w:val="00A86DEF"/>
    <w:rsid w:val="00B00982"/>
    <w:rsid w:val="00B03448"/>
    <w:rsid w:val="00B03E7A"/>
    <w:rsid w:val="00B146D1"/>
    <w:rsid w:val="00B147B1"/>
    <w:rsid w:val="00B8515B"/>
    <w:rsid w:val="00B932F4"/>
    <w:rsid w:val="00BF05DC"/>
    <w:rsid w:val="00C003A8"/>
    <w:rsid w:val="00C21A85"/>
    <w:rsid w:val="00C82EF5"/>
    <w:rsid w:val="00C9360D"/>
    <w:rsid w:val="00C9653C"/>
    <w:rsid w:val="00CD1B5F"/>
    <w:rsid w:val="00CD4238"/>
    <w:rsid w:val="00CF0E0A"/>
    <w:rsid w:val="00D44CEF"/>
    <w:rsid w:val="00D84D45"/>
    <w:rsid w:val="00DE4C3F"/>
    <w:rsid w:val="00E01344"/>
    <w:rsid w:val="00E17E9E"/>
    <w:rsid w:val="00E2099E"/>
    <w:rsid w:val="00E22735"/>
    <w:rsid w:val="00E64BA5"/>
    <w:rsid w:val="00E72D98"/>
    <w:rsid w:val="00E760D9"/>
    <w:rsid w:val="00EA394D"/>
    <w:rsid w:val="00EC0A88"/>
    <w:rsid w:val="00EE0F92"/>
    <w:rsid w:val="00F00FDF"/>
    <w:rsid w:val="00F44489"/>
    <w:rsid w:val="00F953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E86"/>
    <w:pPr>
      <w:widowControl w:val="0"/>
      <w:jc w:val="both"/>
    </w:pPr>
    <w:rPr>
      <w:rFonts w:ascii="Times New Roman" w:eastAsia="宋体" w:hAnsi="Times New Roman" w:cs="Times New Roman"/>
      <w:szCs w:val="24"/>
    </w:rPr>
  </w:style>
  <w:style w:type="paragraph" w:styleId="1">
    <w:name w:val="heading 1"/>
    <w:basedOn w:val="a"/>
    <w:next w:val="a"/>
    <w:link w:val="1Char"/>
    <w:qFormat/>
    <w:rsid w:val="00C003A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003A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566A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515B"/>
    <w:rPr>
      <w:rFonts w:ascii="Times New Roman" w:eastAsia="宋体" w:hAnsi="Times New Roman" w:cs="Times New Roman"/>
      <w:sz w:val="18"/>
      <w:szCs w:val="18"/>
    </w:rPr>
  </w:style>
  <w:style w:type="paragraph" w:styleId="a4">
    <w:name w:val="footer"/>
    <w:basedOn w:val="a"/>
    <w:link w:val="Char0"/>
    <w:uiPriority w:val="99"/>
    <w:unhideWhenUsed/>
    <w:rsid w:val="00B8515B"/>
    <w:pPr>
      <w:tabs>
        <w:tab w:val="center" w:pos="4153"/>
        <w:tab w:val="right" w:pos="8306"/>
      </w:tabs>
      <w:snapToGrid w:val="0"/>
      <w:jc w:val="left"/>
    </w:pPr>
    <w:rPr>
      <w:sz w:val="18"/>
      <w:szCs w:val="18"/>
    </w:rPr>
  </w:style>
  <w:style w:type="character" w:customStyle="1" w:styleId="Char0">
    <w:name w:val="页脚 Char"/>
    <w:basedOn w:val="a0"/>
    <w:link w:val="a4"/>
    <w:uiPriority w:val="99"/>
    <w:rsid w:val="00B8515B"/>
    <w:rPr>
      <w:rFonts w:ascii="Times New Roman" w:eastAsia="宋体" w:hAnsi="Times New Roman" w:cs="Times New Roman"/>
      <w:sz w:val="18"/>
      <w:szCs w:val="18"/>
    </w:rPr>
  </w:style>
  <w:style w:type="paragraph" w:styleId="a5">
    <w:name w:val="List Paragraph"/>
    <w:basedOn w:val="a"/>
    <w:uiPriority w:val="34"/>
    <w:qFormat/>
    <w:rsid w:val="00B8515B"/>
    <w:pPr>
      <w:ind w:firstLineChars="200" w:firstLine="420"/>
    </w:pPr>
    <w:rPr>
      <w:rFonts w:asciiTheme="minorHAnsi" w:eastAsiaTheme="minorEastAsia" w:hAnsiTheme="minorHAnsi" w:cstheme="minorBidi"/>
      <w:szCs w:val="22"/>
    </w:rPr>
  </w:style>
  <w:style w:type="character" w:customStyle="1" w:styleId="1Char">
    <w:name w:val="标题 1 Char"/>
    <w:basedOn w:val="a0"/>
    <w:link w:val="1"/>
    <w:rsid w:val="00C003A8"/>
    <w:rPr>
      <w:rFonts w:ascii="Times New Roman" w:eastAsia="宋体" w:hAnsi="Times New Roman" w:cs="Times New Roman"/>
      <w:b/>
      <w:bCs/>
      <w:kern w:val="44"/>
      <w:sz w:val="44"/>
      <w:szCs w:val="44"/>
    </w:rPr>
  </w:style>
  <w:style w:type="character" w:customStyle="1" w:styleId="2Char">
    <w:name w:val="标题 2 Char"/>
    <w:basedOn w:val="a0"/>
    <w:link w:val="2"/>
    <w:rsid w:val="00C003A8"/>
    <w:rPr>
      <w:rFonts w:ascii="Arial" w:eastAsia="黑体" w:hAnsi="Arial" w:cs="Times New Roman"/>
      <w:b/>
      <w:bCs/>
      <w:sz w:val="32"/>
      <w:szCs w:val="32"/>
    </w:rPr>
  </w:style>
  <w:style w:type="paragraph" w:styleId="a6">
    <w:name w:val="Normal (Web)"/>
    <w:basedOn w:val="a"/>
    <w:uiPriority w:val="99"/>
    <w:unhideWhenUsed/>
    <w:rsid w:val="00902ACA"/>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42480D"/>
    <w:rPr>
      <w:color w:val="0000FF"/>
      <w:u w:val="single"/>
    </w:rPr>
  </w:style>
  <w:style w:type="character" w:styleId="a8">
    <w:name w:val="Strong"/>
    <w:basedOn w:val="a0"/>
    <w:uiPriority w:val="22"/>
    <w:qFormat/>
    <w:rsid w:val="006D7025"/>
    <w:rPr>
      <w:b/>
      <w:bCs/>
    </w:rPr>
  </w:style>
  <w:style w:type="character" w:styleId="a9">
    <w:name w:val="Emphasis"/>
    <w:basedOn w:val="a0"/>
    <w:uiPriority w:val="20"/>
    <w:qFormat/>
    <w:rsid w:val="00816F36"/>
    <w:rPr>
      <w:i/>
      <w:iCs/>
    </w:rPr>
  </w:style>
  <w:style w:type="character" w:customStyle="1" w:styleId="3Char">
    <w:name w:val="标题 3 Char"/>
    <w:basedOn w:val="a0"/>
    <w:link w:val="3"/>
    <w:uiPriority w:val="9"/>
    <w:semiHidden/>
    <w:rsid w:val="00566AC2"/>
    <w:rPr>
      <w:rFonts w:ascii="Times New Roman" w:eastAsia="宋体" w:hAnsi="Times New Roman" w:cs="Times New Roman"/>
      <w:b/>
      <w:bCs/>
      <w:sz w:val="32"/>
      <w:szCs w:val="32"/>
    </w:rPr>
  </w:style>
  <w:style w:type="paragraph" w:styleId="aa">
    <w:name w:val="Document Map"/>
    <w:basedOn w:val="a"/>
    <w:link w:val="Char1"/>
    <w:uiPriority w:val="99"/>
    <w:semiHidden/>
    <w:unhideWhenUsed/>
    <w:rsid w:val="00460677"/>
    <w:rPr>
      <w:rFonts w:ascii="宋体"/>
      <w:sz w:val="18"/>
      <w:szCs w:val="18"/>
    </w:rPr>
  </w:style>
  <w:style w:type="character" w:customStyle="1" w:styleId="Char1">
    <w:name w:val="文档结构图 Char"/>
    <w:basedOn w:val="a0"/>
    <w:link w:val="aa"/>
    <w:uiPriority w:val="99"/>
    <w:semiHidden/>
    <w:rsid w:val="00460677"/>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62692735">
      <w:bodyDiv w:val="1"/>
      <w:marLeft w:val="0"/>
      <w:marRight w:val="0"/>
      <w:marTop w:val="0"/>
      <w:marBottom w:val="0"/>
      <w:divBdr>
        <w:top w:val="none" w:sz="0" w:space="0" w:color="auto"/>
        <w:left w:val="none" w:sz="0" w:space="0" w:color="auto"/>
        <w:bottom w:val="none" w:sz="0" w:space="0" w:color="auto"/>
        <w:right w:val="none" w:sz="0" w:space="0" w:color="auto"/>
      </w:divBdr>
    </w:div>
    <w:div w:id="467824130">
      <w:bodyDiv w:val="1"/>
      <w:marLeft w:val="0"/>
      <w:marRight w:val="0"/>
      <w:marTop w:val="0"/>
      <w:marBottom w:val="0"/>
      <w:divBdr>
        <w:top w:val="none" w:sz="0" w:space="0" w:color="auto"/>
        <w:left w:val="none" w:sz="0" w:space="0" w:color="auto"/>
        <w:bottom w:val="none" w:sz="0" w:space="0" w:color="auto"/>
        <w:right w:val="none" w:sz="0" w:space="0" w:color="auto"/>
      </w:divBdr>
    </w:div>
    <w:div w:id="574439164">
      <w:bodyDiv w:val="1"/>
      <w:marLeft w:val="0"/>
      <w:marRight w:val="0"/>
      <w:marTop w:val="0"/>
      <w:marBottom w:val="0"/>
      <w:divBdr>
        <w:top w:val="none" w:sz="0" w:space="0" w:color="auto"/>
        <w:left w:val="none" w:sz="0" w:space="0" w:color="auto"/>
        <w:bottom w:val="none" w:sz="0" w:space="0" w:color="auto"/>
        <w:right w:val="none" w:sz="0" w:space="0" w:color="auto"/>
      </w:divBdr>
    </w:div>
    <w:div w:id="651522664">
      <w:bodyDiv w:val="1"/>
      <w:marLeft w:val="0"/>
      <w:marRight w:val="0"/>
      <w:marTop w:val="0"/>
      <w:marBottom w:val="0"/>
      <w:divBdr>
        <w:top w:val="none" w:sz="0" w:space="0" w:color="auto"/>
        <w:left w:val="none" w:sz="0" w:space="0" w:color="auto"/>
        <w:bottom w:val="none" w:sz="0" w:space="0" w:color="auto"/>
        <w:right w:val="none" w:sz="0" w:space="0" w:color="auto"/>
      </w:divBdr>
    </w:div>
    <w:div w:id="1589925247">
      <w:bodyDiv w:val="1"/>
      <w:marLeft w:val="0"/>
      <w:marRight w:val="0"/>
      <w:marTop w:val="0"/>
      <w:marBottom w:val="0"/>
      <w:divBdr>
        <w:top w:val="none" w:sz="0" w:space="0" w:color="auto"/>
        <w:left w:val="none" w:sz="0" w:space="0" w:color="auto"/>
        <w:bottom w:val="none" w:sz="0" w:space="0" w:color="auto"/>
        <w:right w:val="none" w:sz="0" w:space="0" w:color="auto"/>
      </w:divBdr>
    </w:div>
    <w:div w:id="1686399878">
      <w:bodyDiv w:val="1"/>
      <w:marLeft w:val="0"/>
      <w:marRight w:val="0"/>
      <w:marTop w:val="0"/>
      <w:marBottom w:val="0"/>
      <w:divBdr>
        <w:top w:val="none" w:sz="0" w:space="0" w:color="auto"/>
        <w:left w:val="none" w:sz="0" w:space="0" w:color="auto"/>
        <w:bottom w:val="none" w:sz="0" w:space="0" w:color="auto"/>
        <w:right w:val="none" w:sz="0" w:space="0" w:color="auto"/>
      </w:divBdr>
    </w:div>
    <w:div w:id="187060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ngzhu.unj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1075</TotalTime>
  <Pages>8</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dc:creator>
  <cp:keywords/>
  <dc:description/>
  <cp:lastModifiedBy>Administrator</cp:lastModifiedBy>
  <cp:revision>23</cp:revision>
  <dcterms:created xsi:type="dcterms:W3CDTF">2018-12-17T12:21:00Z</dcterms:created>
  <dcterms:modified xsi:type="dcterms:W3CDTF">2019-12-24T07:38:00Z</dcterms:modified>
</cp:coreProperties>
</file>